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461" w:rsidRDefault="00395461">
      <w:pPr>
        <w:tabs>
          <w:tab w:val="left" w:pos="2966"/>
        </w:tabs>
        <w:spacing w:line="500" w:lineRule="exact"/>
        <w:jc w:val="center"/>
        <w:rPr>
          <w:rFonts w:asciiTheme="majorEastAsia" w:eastAsiaTheme="majorEastAsia" w:hAnsiTheme="majorEastAsia"/>
          <w:b/>
          <w:bCs/>
          <w:sz w:val="84"/>
          <w:szCs w:val="84"/>
        </w:rPr>
      </w:pPr>
    </w:p>
    <w:p w:rsidR="00395461" w:rsidRDefault="00395461">
      <w:pPr>
        <w:tabs>
          <w:tab w:val="left" w:pos="2966"/>
        </w:tabs>
        <w:spacing w:line="500" w:lineRule="exact"/>
        <w:jc w:val="center"/>
        <w:rPr>
          <w:rFonts w:asciiTheme="majorEastAsia" w:eastAsiaTheme="majorEastAsia" w:hAnsiTheme="majorEastAsia"/>
          <w:b/>
          <w:bCs/>
          <w:sz w:val="84"/>
          <w:szCs w:val="84"/>
        </w:rPr>
      </w:pPr>
    </w:p>
    <w:p w:rsidR="00395461" w:rsidRDefault="002B0924">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rsidR="00395461" w:rsidRDefault="00395461">
      <w:pPr>
        <w:tabs>
          <w:tab w:val="left" w:pos="2966"/>
        </w:tabs>
        <w:spacing w:line="500" w:lineRule="exact"/>
        <w:ind w:firstLineChars="147" w:firstLine="309"/>
        <w:rPr>
          <w:rFonts w:asciiTheme="minorEastAsia" w:eastAsiaTheme="minorEastAsia" w:hAnsiTheme="minorEastAsia"/>
          <w:bCs/>
          <w:szCs w:val="21"/>
        </w:rPr>
      </w:pPr>
    </w:p>
    <w:p w:rsidR="00395461" w:rsidRDefault="00395461">
      <w:pPr>
        <w:tabs>
          <w:tab w:val="left" w:pos="2966"/>
        </w:tabs>
        <w:spacing w:line="500" w:lineRule="exact"/>
        <w:ind w:firstLineChars="147" w:firstLine="309"/>
        <w:rPr>
          <w:rFonts w:asciiTheme="minorEastAsia" w:eastAsiaTheme="minorEastAsia" w:hAnsiTheme="minorEastAsia"/>
          <w:bCs/>
          <w:szCs w:val="21"/>
        </w:rPr>
      </w:pPr>
    </w:p>
    <w:p w:rsidR="00395461" w:rsidRDefault="00395461">
      <w:pPr>
        <w:tabs>
          <w:tab w:val="left" w:pos="2966"/>
        </w:tabs>
        <w:spacing w:line="500" w:lineRule="exact"/>
        <w:ind w:firstLineChars="147" w:firstLine="309"/>
        <w:rPr>
          <w:rFonts w:asciiTheme="minorEastAsia" w:eastAsiaTheme="minorEastAsia" w:hAnsiTheme="minorEastAsia"/>
          <w:bCs/>
          <w:szCs w:val="21"/>
        </w:rPr>
      </w:pPr>
    </w:p>
    <w:p w:rsidR="00395461" w:rsidRDefault="00395461">
      <w:pPr>
        <w:tabs>
          <w:tab w:val="left" w:pos="2966"/>
        </w:tabs>
        <w:spacing w:line="500" w:lineRule="exact"/>
        <w:ind w:firstLineChars="147" w:firstLine="309"/>
        <w:rPr>
          <w:rFonts w:asciiTheme="minorEastAsia" w:eastAsiaTheme="minorEastAsia" w:hAnsiTheme="minorEastAsia"/>
          <w:bCs/>
          <w:szCs w:val="21"/>
        </w:rPr>
      </w:pPr>
    </w:p>
    <w:p w:rsidR="00395461" w:rsidRDefault="002B0924">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服务名称：</w:t>
      </w:r>
      <w:permStart w:id="1130120748" w:edGrp="everyone"/>
      <w:r>
        <w:rPr>
          <w:rFonts w:asciiTheme="minorEastAsia" w:eastAsiaTheme="minorEastAsia" w:hAnsiTheme="minorEastAsia" w:hint="eastAsia"/>
          <w:b/>
          <w:w w:val="90"/>
          <w:sz w:val="36"/>
          <w:szCs w:val="36"/>
        </w:rPr>
        <w:t>新文路（长江路-新景五期大门东）监理服务项目</w:t>
      </w:r>
    </w:p>
    <w:permEnd w:id="1130120748"/>
    <w:p w:rsidR="00395461" w:rsidRDefault="002B0924">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ermStart w:id="60056075" w:edGrp="everyone"/>
      <w:r>
        <w:rPr>
          <w:rFonts w:asciiTheme="minorEastAsia" w:eastAsiaTheme="minorEastAsia" w:hAnsiTheme="minorEastAsia" w:hint="eastAsia"/>
          <w:b/>
          <w:sz w:val="36"/>
          <w:szCs w:val="36"/>
        </w:rPr>
        <w:t>常州黑牡丹建设投资有限公司</w:t>
      </w:r>
    </w:p>
    <w:permEnd w:id="60056075"/>
    <w:p w:rsidR="00395461" w:rsidRDefault="002B0924">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717072015" w:edGrp="everyone"/>
    </w:p>
    <w:permEnd w:id="1717072015"/>
    <w:p w:rsidR="00395461" w:rsidRDefault="002B0924">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ermStart w:id="1455519980" w:edGrp="everyone"/>
      <w:r>
        <w:rPr>
          <w:rFonts w:asciiTheme="minorEastAsia" w:eastAsiaTheme="minorEastAsia" w:hAnsiTheme="minorEastAsia" w:hint="eastAsia"/>
          <w:b/>
          <w:sz w:val="36"/>
          <w:szCs w:val="36"/>
        </w:rPr>
        <w:t>常州市城投建设工程招标有限公司</w:t>
      </w:r>
    </w:p>
    <w:permEnd w:id="1455519980"/>
    <w:p w:rsidR="00395461" w:rsidRDefault="002B0924">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229728859" w:edGrp="everyone"/>
    </w:p>
    <w:permEnd w:id="229728859"/>
    <w:p w:rsidR="00395461" w:rsidRDefault="00395461">
      <w:pPr>
        <w:spacing w:before="100" w:beforeAutospacing="1" w:after="100" w:afterAutospacing="1" w:line="500" w:lineRule="exact"/>
        <w:ind w:leftChars="472" w:left="991" w:firstLine="143"/>
        <w:rPr>
          <w:rFonts w:asciiTheme="minorEastAsia" w:eastAsiaTheme="minorEastAsia" w:hAnsiTheme="minorEastAsia"/>
          <w:szCs w:val="21"/>
        </w:rPr>
      </w:pPr>
    </w:p>
    <w:p w:rsidR="00395461" w:rsidRDefault="00395461">
      <w:pPr>
        <w:spacing w:line="500" w:lineRule="exact"/>
        <w:ind w:firstLineChars="800" w:firstLine="1687"/>
        <w:rPr>
          <w:rFonts w:asciiTheme="minorEastAsia" w:eastAsiaTheme="minorEastAsia" w:hAnsiTheme="minorEastAsia"/>
          <w:b/>
          <w:szCs w:val="21"/>
        </w:rPr>
      </w:pPr>
    </w:p>
    <w:p w:rsidR="00395461" w:rsidRDefault="00395461">
      <w:pPr>
        <w:spacing w:line="500" w:lineRule="exact"/>
        <w:ind w:firstLineChars="800" w:firstLine="1687"/>
        <w:rPr>
          <w:rFonts w:asciiTheme="minorEastAsia" w:eastAsiaTheme="minorEastAsia" w:hAnsiTheme="minorEastAsia"/>
          <w:b/>
          <w:szCs w:val="21"/>
        </w:rPr>
      </w:pPr>
    </w:p>
    <w:p w:rsidR="00395461" w:rsidRDefault="00395461">
      <w:pPr>
        <w:spacing w:line="500" w:lineRule="exact"/>
        <w:ind w:firstLineChars="800" w:firstLine="1687"/>
        <w:rPr>
          <w:rFonts w:asciiTheme="minorEastAsia" w:eastAsiaTheme="minorEastAsia" w:hAnsiTheme="minorEastAsia"/>
          <w:b/>
          <w:szCs w:val="21"/>
        </w:rPr>
      </w:pPr>
    </w:p>
    <w:p w:rsidR="00395461" w:rsidRDefault="00395461">
      <w:pPr>
        <w:spacing w:line="500" w:lineRule="exact"/>
        <w:ind w:firstLineChars="800" w:firstLine="1687"/>
        <w:rPr>
          <w:rFonts w:asciiTheme="minorEastAsia" w:eastAsiaTheme="minorEastAsia" w:hAnsiTheme="minorEastAsia"/>
          <w:b/>
          <w:szCs w:val="21"/>
        </w:rPr>
      </w:pPr>
    </w:p>
    <w:p w:rsidR="00395461" w:rsidRDefault="00395461">
      <w:pPr>
        <w:spacing w:line="500" w:lineRule="exact"/>
        <w:ind w:firstLineChars="800" w:firstLine="1687"/>
        <w:rPr>
          <w:rFonts w:asciiTheme="minorEastAsia" w:eastAsiaTheme="minorEastAsia" w:hAnsiTheme="minorEastAsia"/>
          <w:b/>
          <w:szCs w:val="21"/>
        </w:rPr>
      </w:pPr>
    </w:p>
    <w:p w:rsidR="00395461" w:rsidRDefault="00395461">
      <w:pPr>
        <w:spacing w:line="500" w:lineRule="exact"/>
        <w:ind w:firstLineChars="800" w:firstLine="1687"/>
        <w:rPr>
          <w:rFonts w:asciiTheme="minorEastAsia" w:eastAsiaTheme="minorEastAsia" w:hAnsiTheme="minorEastAsia"/>
          <w:b/>
          <w:szCs w:val="21"/>
        </w:rPr>
      </w:pPr>
    </w:p>
    <w:p w:rsidR="00395461" w:rsidRDefault="002B0924">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656833161"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023</w:t>
      </w:r>
      <w:r>
        <w:rPr>
          <w:rFonts w:asciiTheme="minorEastAsia" w:eastAsiaTheme="minorEastAsia" w:hAnsiTheme="minorEastAsia" w:hint="eastAsia"/>
          <w:b/>
          <w:sz w:val="30"/>
          <w:szCs w:val="30"/>
        </w:rPr>
        <w:t>年</w:t>
      </w:r>
      <w:r w:rsidR="008A688C">
        <w:rPr>
          <w:rFonts w:asciiTheme="minorEastAsia" w:eastAsiaTheme="minorEastAsia" w:hAnsiTheme="minorEastAsia"/>
          <w:b/>
          <w:sz w:val="30"/>
          <w:szCs w:val="30"/>
        </w:rPr>
        <w:t>8</w:t>
      </w:r>
      <w:r>
        <w:rPr>
          <w:rFonts w:asciiTheme="minorEastAsia" w:eastAsiaTheme="minorEastAsia" w:hAnsiTheme="minorEastAsia" w:hint="eastAsia"/>
          <w:b/>
          <w:sz w:val="30"/>
          <w:szCs w:val="30"/>
        </w:rPr>
        <w:t>月</w:t>
      </w:r>
    </w:p>
    <w:permEnd w:id="656833161"/>
    <w:p w:rsidR="00395461" w:rsidRDefault="00395461">
      <w:pPr>
        <w:spacing w:line="500" w:lineRule="exact"/>
        <w:jc w:val="center"/>
        <w:rPr>
          <w:rFonts w:asciiTheme="minorEastAsia" w:eastAsiaTheme="minorEastAsia" w:hAnsiTheme="minorEastAsia"/>
          <w:bCs/>
          <w:szCs w:val="21"/>
        </w:rPr>
      </w:pPr>
    </w:p>
    <w:p w:rsidR="00395461" w:rsidRDefault="002B0924">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rsidR="00395461" w:rsidRDefault="00395461">
      <w:pPr>
        <w:spacing w:line="500" w:lineRule="exact"/>
        <w:jc w:val="center"/>
        <w:rPr>
          <w:rFonts w:asciiTheme="minorEastAsia" w:eastAsiaTheme="minorEastAsia" w:hAnsiTheme="minorEastAsia"/>
          <w:b/>
          <w:bCs/>
          <w:sz w:val="44"/>
          <w:szCs w:val="44"/>
        </w:rPr>
      </w:pPr>
    </w:p>
    <w:p w:rsidR="00395461" w:rsidRDefault="002B0924">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395461">
        <w:trPr>
          <w:cantSplit/>
          <w:trHeight w:val="758"/>
        </w:trPr>
        <w:tc>
          <w:tcPr>
            <w:tcW w:w="2518" w:type="dxa"/>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rsidR="00395461" w:rsidRDefault="002B0924">
            <w:pPr>
              <w:spacing w:line="500" w:lineRule="exact"/>
              <w:jc w:val="center"/>
              <w:rPr>
                <w:rFonts w:asciiTheme="minorEastAsia" w:eastAsiaTheme="minorEastAsia" w:hAnsiTheme="minorEastAsia"/>
                <w:szCs w:val="21"/>
              </w:rPr>
            </w:pPr>
            <w:permStart w:id="667226050" w:edGrp="everyone"/>
            <w:r>
              <w:rPr>
                <w:rFonts w:asciiTheme="minorEastAsia" w:eastAsiaTheme="minorEastAsia" w:hAnsiTheme="minorEastAsia" w:hint="eastAsia"/>
                <w:szCs w:val="21"/>
              </w:rPr>
              <w:t>常州黑牡丹建设投资有限公司</w:t>
            </w:r>
            <w:permEnd w:id="667226050"/>
          </w:p>
        </w:tc>
      </w:tr>
      <w:tr w:rsidR="00395461">
        <w:trPr>
          <w:cantSplit/>
          <w:trHeight w:val="758"/>
        </w:trPr>
        <w:tc>
          <w:tcPr>
            <w:tcW w:w="2518" w:type="dxa"/>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rsidR="00395461" w:rsidRDefault="002B0924">
            <w:pPr>
              <w:spacing w:line="500" w:lineRule="exact"/>
              <w:jc w:val="center"/>
              <w:rPr>
                <w:rFonts w:asciiTheme="minorEastAsia" w:eastAsiaTheme="minorEastAsia" w:hAnsiTheme="minorEastAsia"/>
                <w:szCs w:val="21"/>
              </w:rPr>
            </w:pPr>
            <w:permStart w:id="375217098" w:edGrp="everyone"/>
            <w:r>
              <w:rPr>
                <w:rFonts w:asciiTheme="minorEastAsia" w:eastAsiaTheme="minorEastAsia" w:hAnsiTheme="minorEastAsia" w:cs="仿宋_GB2312" w:hint="eastAsia"/>
                <w:szCs w:val="21"/>
              </w:rPr>
              <w:t>新</w:t>
            </w:r>
            <w:r>
              <w:rPr>
                <w:rFonts w:asciiTheme="minorEastAsia" w:eastAsiaTheme="minorEastAsia" w:hAnsiTheme="minorEastAsia" w:cs="仿宋_GB2312"/>
                <w:szCs w:val="21"/>
              </w:rPr>
              <w:t>文</w:t>
            </w:r>
            <w:r>
              <w:rPr>
                <w:rFonts w:asciiTheme="minorEastAsia" w:eastAsiaTheme="minorEastAsia" w:hAnsiTheme="minorEastAsia" w:cs="仿宋_GB2312" w:hint="eastAsia"/>
                <w:szCs w:val="21"/>
              </w:rPr>
              <w:t>路</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长江路</w:t>
            </w:r>
            <w:r>
              <w:rPr>
                <w:rFonts w:asciiTheme="minorEastAsia" w:eastAsiaTheme="minorEastAsia" w:hAnsiTheme="minorEastAsia" w:cs="仿宋_GB2312"/>
                <w:szCs w:val="21"/>
              </w:rPr>
              <w:t>-新景</w:t>
            </w:r>
            <w:r>
              <w:rPr>
                <w:rFonts w:asciiTheme="minorEastAsia" w:eastAsiaTheme="minorEastAsia" w:hAnsiTheme="minorEastAsia" w:cs="仿宋_GB2312" w:hint="eastAsia"/>
                <w:szCs w:val="21"/>
              </w:rPr>
              <w:t>五期大门东</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监理服务项目</w:t>
            </w:r>
            <w:permEnd w:id="375217098"/>
          </w:p>
        </w:tc>
      </w:tr>
      <w:tr w:rsidR="00395461">
        <w:trPr>
          <w:cantSplit/>
          <w:trHeight w:val="767"/>
        </w:trPr>
        <w:tc>
          <w:tcPr>
            <w:tcW w:w="2518" w:type="dxa"/>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rsidR="00395461" w:rsidRDefault="002B0924">
            <w:pPr>
              <w:spacing w:line="500" w:lineRule="exact"/>
              <w:jc w:val="center"/>
              <w:rPr>
                <w:rFonts w:asciiTheme="minorEastAsia" w:eastAsiaTheme="minorEastAsia" w:hAnsiTheme="minorEastAsia"/>
                <w:szCs w:val="21"/>
              </w:rPr>
            </w:pPr>
            <w:permStart w:id="1269963689" w:edGrp="everyone"/>
            <w:r>
              <w:rPr>
                <w:rFonts w:asciiTheme="minorEastAsia" w:eastAsiaTheme="minorEastAsia" w:hAnsiTheme="minorEastAsia" w:cs="仿宋_GB2312" w:hint="eastAsia"/>
                <w:szCs w:val="21"/>
              </w:rPr>
              <w:t>常州市</w:t>
            </w:r>
            <w:r>
              <w:rPr>
                <w:rFonts w:asciiTheme="minorEastAsia" w:eastAsiaTheme="minorEastAsia" w:hAnsiTheme="minorEastAsia" w:cs="仿宋_GB2312"/>
                <w:szCs w:val="21"/>
              </w:rPr>
              <w:t>新北区</w:t>
            </w:r>
            <w:permEnd w:id="1269963689"/>
          </w:p>
        </w:tc>
      </w:tr>
      <w:tr w:rsidR="00395461">
        <w:trPr>
          <w:cantSplit/>
          <w:trHeight w:val="767"/>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268726892" w:edGrp="everyone" w:colFirst="1" w:colLast="1"/>
            <w:r>
              <w:rPr>
                <w:rFonts w:asciiTheme="minorEastAsia" w:eastAsiaTheme="minorEastAsia" w:hAnsiTheme="minorEastAsia" w:hint="eastAsia"/>
                <w:szCs w:val="21"/>
              </w:rPr>
              <w:t>招标范围</w:t>
            </w:r>
          </w:p>
        </w:tc>
        <w:tc>
          <w:tcPr>
            <w:tcW w:w="6946" w:type="dxa"/>
            <w:gridSpan w:val="5"/>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本项目监理范围包括:本工程施工及保修阶段工程施工监理（包括投资、进度、质量、安全控制、合同信息管理、文明施工管理、施工协调等）；按照《建设工程安全生产管理条例》对施工现场进行安全监理。</w:t>
            </w:r>
          </w:p>
        </w:tc>
      </w:tr>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386801195" w:edGrp="everyone" w:colFirst="1" w:colLast="1"/>
            <w:permEnd w:id="1268726892"/>
            <w:r>
              <w:rPr>
                <w:rFonts w:asciiTheme="minorEastAsia" w:eastAsiaTheme="minorEastAsia" w:hAnsiTheme="minorEastAsia" w:hint="eastAsia"/>
                <w:szCs w:val="21"/>
              </w:rPr>
              <w:t>标段划分</w:t>
            </w:r>
          </w:p>
        </w:tc>
        <w:tc>
          <w:tcPr>
            <w:tcW w:w="2835" w:type="dxa"/>
            <w:gridSpan w:val="2"/>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w:t>
            </w:r>
          </w:p>
        </w:tc>
        <w:tc>
          <w:tcPr>
            <w:tcW w:w="1418" w:type="dxa"/>
            <w:gridSpan w:val="2"/>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rsidR="00395461" w:rsidRDefault="002B0924">
            <w:pPr>
              <w:spacing w:line="500" w:lineRule="exact"/>
              <w:jc w:val="left"/>
              <w:rPr>
                <w:rFonts w:asciiTheme="minorEastAsia" w:eastAsiaTheme="minorEastAsia" w:hAnsiTheme="minorEastAsia"/>
                <w:szCs w:val="21"/>
              </w:rPr>
            </w:pPr>
            <w:permStart w:id="1591172581" w:edGrp="everyone"/>
            <w:r>
              <w:rPr>
                <w:rFonts w:asciiTheme="minorEastAsia" w:eastAsiaTheme="minorEastAsia" w:hAnsiTheme="minorEastAsia" w:hint="eastAsia"/>
                <w:szCs w:val="21"/>
              </w:rPr>
              <w:t>投标截止期后</w:t>
            </w:r>
            <w:r>
              <w:rPr>
                <w:rFonts w:ascii="宋体" w:hAnsi="宋体" w:cs="仿宋" w:hint="eastAsia"/>
                <w:szCs w:val="21"/>
                <w:u w:val="single"/>
              </w:rPr>
              <w:t>45</w:t>
            </w:r>
            <w:r>
              <w:rPr>
                <w:rFonts w:ascii="宋体" w:hAnsi="宋体" w:cs="仿宋" w:hint="eastAsia"/>
                <w:szCs w:val="21"/>
              </w:rPr>
              <w:t>日</w:t>
            </w:r>
            <w:permEnd w:id="1591172581"/>
          </w:p>
        </w:tc>
      </w:tr>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649680194" w:edGrp="everyone" w:colFirst="1" w:colLast="1"/>
            <w:permStart w:id="856649993" w:edGrp="everyone" w:colFirst="3" w:colLast="3"/>
            <w:permEnd w:id="386801195"/>
            <w:r>
              <w:rPr>
                <w:rFonts w:asciiTheme="minorEastAsia" w:eastAsiaTheme="minorEastAsia" w:hAnsiTheme="minorEastAsia" w:hint="eastAsia"/>
                <w:szCs w:val="21"/>
              </w:rPr>
              <w:t>工期要求</w:t>
            </w:r>
          </w:p>
        </w:tc>
        <w:tc>
          <w:tcPr>
            <w:tcW w:w="2835" w:type="dxa"/>
            <w:gridSpan w:val="2"/>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项目开工至项目竣工验收，具体以招标人通知为准。</w:t>
            </w:r>
          </w:p>
        </w:tc>
        <w:tc>
          <w:tcPr>
            <w:tcW w:w="1418" w:type="dxa"/>
            <w:gridSpan w:val="2"/>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符合相关管理法律、法规及技术规范的要求</w:t>
            </w:r>
          </w:p>
        </w:tc>
      </w:tr>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337595483" w:edGrp="everyone" w:colFirst="3" w:colLast="3"/>
            <w:permEnd w:id="1649680194"/>
            <w:permEnd w:id="856649993"/>
            <w:r>
              <w:rPr>
                <w:rFonts w:asciiTheme="minorEastAsia" w:eastAsiaTheme="minorEastAsia" w:hAnsiTheme="minorEastAsia" w:hint="eastAsia"/>
                <w:szCs w:val="21"/>
              </w:rPr>
              <w:t>资料费</w:t>
            </w:r>
          </w:p>
        </w:tc>
        <w:tc>
          <w:tcPr>
            <w:tcW w:w="2835" w:type="dxa"/>
            <w:gridSpan w:val="2"/>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7200</w:t>
            </w:r>
            <w:r>
              <w:rPr>
                <w:rFonts w:asciiTheme="minorEastAsia" w:eastAsiaTheme="minorEastAsia" w:hAnsiTheme="minorEastAsia"/>
                <w:szCs w:val="21"/>
              </w:rPr>
              <w:t>元</w:t>
            </w:r>
          </w:p>
        </w:tc>
      </w:tr>
      <w:permEnd w:id="1337595483"/>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rsidR="00395461" w:rsidRDefault="002B0924">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441614804" w:edGrp="everyone" w:colFirst="1" w:colLast="1"/>
            <w:r>
              <w:rPr>
                <w:rFonts w:asciiTheme="minorEastAsia" w:eastAsiaTheme="minorEastAsia" w:hAnsiTheme="minorEastAsia" w:hint="eastAsia"/>
                <w:szCs w:val="21"/>
              </w:rPr>
              <w:t>招标控制价</w:t>
            </w:r>
          </w:p>
        </w:tc>
        <w:tc>
          <w:tcPr>
            <w:tcW w:w="6946" w:type="dxa"/>
            <w:gridSpan w:val="5"/>
            <w:vAlign w:val="center"/>
          </w:tcPr>
          <w:p w:rsidR="00395461" w:rsidRDefault="002B0924">
            <w:pPr>
              <w:spacing w:line="500" w:lineRule="exact"/>
              <w:jc w:val="left"/>
              <w:rPr>
                <w:rFonts w:asciiTheme="minorEastAsia" w:eastAsiaTheme="minorEastAsia" w:hAnsiTheme="minorEastAsia"/>
                <w:szCs w:val="21"/>
              </w:rPr>
            </w:pPr>
            <w:r w:rsidRPr="008A688C">
              <w:rPr>
                <w:rFonts w:ascii="宋体" w:hAnsi="宋体" w:hint="eastAsia"/>
              </w:rPr>
              <w:t>下浮率2</w:t>
            </w:r>
            <w:r w:rsidRPr="008A688C">
              <w:rPr>
                <w:rFonts w:ascii="宋体" w:hAnsi="宋体"/>
              </w:rPr>
              <w:t>0</w:t>
            </w:r>
            <w:r w:rsidRPr="008A688C">
              <w:rPr>
                <w:rFonts w:ascii="宋体" w:hAnsi="宋体" w:hint="eastAsia"/>
              </w:rPr>
              <w:t>%，预估</w:t>
            </w:r>
            <w:r>
              <w:rPr>
                <w:rFonts w:asciiTheme="minorEastAsia" w:eastAsiaTheme="minorEastAsia" w:hAnsiTheme="minorEastAsia" w:cs="仿宋_GB2312" w:hint="eastAsia"/>
                <w:szCs w:val="21"/>
              </w:rPr>
              <w:t>（含税）</w:t>
            </w:r>
            <w:r>
              <w:rPr>
                <w:rFonts w:ascii="宋体" w:hAnsi="宋体" w:hint="eastAsia"/>
              </w:rPr>
              <w:t>总价：36.176万元，（不含税）总价：34.128302万元，税率：6%。</w:t>
            </w:r>
          </w:p>
        </w:tc>
      </w:tr>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800941817" w:edGrp="everyone" w:colFirst="1" w:colLast="1"/>
            <w:permEnd w:id="1441614804"/>
            <w:r>
              <w:rPr>
                <w:rFonts w:asciiTheme="minorEastAsia" w:eastAsiaTheme="minorEastAsia" w:hAnsiTheme="minorEastAsia" w:hint="eastAsia"/>
                <w:szCs w:val="21"/>
              </w:rPr>
              <w:t>评标办法</w:t>
            </w:r>
          </w:p>
        </w:tc>
        <w:tc>
          <w:tcPr>
            <w:tcW w:w="6946" w:type="dxa"/>
            <w:gridSpan w:val="5"/>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395461">
        <w:trPr>
          <w:cantSplit/>
          <w:trHeight w:val="616"/>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49048229" w:edGrp="everyone" w:colFirst="1" w:colLast="1"/>
            <w:permEnd w:id="1800941817"/>
            <w:r>
              <w:rPr>
                <w:rFonts w:asciiTheme="minorEastAsia" w:eastAsiaTheme="minorEastAsia" w:hAnsiTheme="minorEastAsia" w:hint="eastAsia"/>
                <w:szCs w:val="21"/>
              </w:rPr>
              <w:t>投标文件份数</w:t>
            </w:r>
          </w:p>
        </w:tc>
        <w:tc>
          <w:tcPr>
            <w:tcW w:w="6946" w:type="dxa"/>
            <w:gridSpan w:val="5"/>
            <w:vAlign w:val="center"/>
          </w:tcPr>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投标文件为 叁 份，壹 份“电子光盘或U盘”（含全套正本投标文件）。投标文件需装订成册。投标文件、电子文件均应密封、标志，未按规定装订、密封、标志的投标文件不予接收。递交投标文件的同时需递交招标公告中要求的资格审查资料</w:t>
            </w:r>
          </w:p>
        </w:tc>
      </w:tr>
      <w:tr w:rsidR="00395461">
        <w:trPr>
          <w:cantSplit/>
          <w:trHeight w:val="672"/>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810056892" w:edGrp="everyone" w:colFirst="1" w:colLast="1"/>
            <w:permEnd w:id="49048229"/>
            <w:r>
              <w:rPr>
                <w:rFonts w:asciiTheme="minorEastAsia" w:eastAsiaTheme="minorEastAsia" w:hAnsiTheme="minorEastAsia" w:cs="仿宋" w:hint="eastAsia"/>
                <w:szCs w:val="21"/>
              </w:rPr>
              <w:t>递交投标文件地点</w:t>
            </w:r>
          </w:p>
        </w:tc>
        <w:tc>
          <w:tcPr>
            <w:tcW w:w="6946" w:type="dxa"/>
            <w:gridSpan w:val="5"/>
            <w:vAlign w:val="center"/>
          </w:tcPr>
          <w:p w:rsidR="00395461" w:rsidRDefault="002B0924">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常州市城投建设工程招标有限公司（常州市新北区通江中路396号中创大厦4楼）</w:t>
            </w:r>
          </w:p>
        </w:tc>
      </w:tr>
      <w:permEnd w:id="1810056892"/>
      <w:tr w:rsidR="00395461">
        <w:trPr>
          <w:cantSplit/>
          <w:trHeight w:val="811"/>
        </w:trPr>
        <w:tc>
          <w:tcPr>
            <w:tcW w:w="2518" w:type="dxa"/>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rsidR="00395461" w:rsidRDefault="002B0924">
            <w:pPr>
              <w:spacing w:line="500" w:lineRule="exact"/>
              <w:rPr>
                <w:rFonts w:asciiTheme="minorEastAsia" w:eastAsiaTheme="minorEastAsia" w:hAnsiTheme="minorEastAsia"/>
                <w:szCs w:val="21"/>
              </w:rPr>
            </w:pPr>
            <w:permStart w:id="83047243"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8A688C">
              <w:rPr>
                <w:rFonts w:asciiTheme="minorEastAsia" w:eastAsiaTheme="minorEastAsia" w:hAnsiTheme="minorEastAsia"/>
                <w:szCs w:val="21"/>
              </w:rPr>
              <w:t>8</w:t>
            </w:r>
            <w:r>
              <w:rPr>
                <w:rFonts w:asciiTheme="minorEastAsia" w:eastAsiaTheme="minorEastAsia" w:hAnsiTheme="minorEastAsia" w:hint="eastAsia"/>
                <w:szCs w:val="21"/>
              </w:rPr>
              <w:t>月</w:t>
            </w:r>
            <w:r w:rsidR="001541CA">
              <w:rPr>
                <w:rFonts w:asciiTheme="minorEastAsia" w:eastAsiaTheme="minorEastAsia" w:hAnsiTheme="minorEastAsia"/>
                <w:szCs w:val="21"/>
              </w:rPr>
              <w:t>24</w:t>
            </w:r>
            <w:r>
              <w:rPr>
                <w:rFonts w:asciiTheme="minorEastAsia" w:eastAsiaTheme="minorEastAsia" w:hAnsiTheme="minorEastAsia" w:hint="eastAsia"/>
                <w:szCs w:val="21"/>
              </w:rPr>
              <w:t>日</w:t>
            </w:r>
            <w:r w:rsidR="008A688C">
              <w:rPr>
                <w:rFonts w:asciiTheme="minorEastAsia" w:eastAsiaTheme="minorEastAsia" w:hAnsiTheme="minorEastAsia"/>
                <w:szCs w:val="21"/>
              </w:rPr>
              <w:t>9</w:t>
            </w:r>
            <w:r>
              <w:rPr>
                <w:rFonts w:asciiTheme="minorEastAsia" w:eastAsiaTheme="minorEastAsia" w:hAnsiTheme="minorEastAsia" w:hint="eastAsia"/>
                <w:szCs w:val="21"/>
              </w:rPr>
              <w:t>点</w:t>
            </w:r>
            <w:r w:rsidR="008A688C">
              <w:rPr>
                <w:rFonts w:asciiTheme="minorEastAsia" w:eastAsiaTheme="minorEastAsia" w:hAnsiTheme="minorEastAsia" w:hint="eastAsia"/>
                <w:szCs w:val="21"/>
              </w:rPr>
              <w:t>3</w:t>
            </w:r>
            <w:r w:rsidR="008A688C">
              <w:rPr>
                <w:rFonts w:asciiTheme="minorEastAsia" w:eastAsiaTheme="minorEastAsia" w:hAnsiTheme="minorEastAsia"/>
                <w:szCs w:val="21"/>
              </w:rPr>
              <w:t>0</w:t>
            </w:r>
            <w:r w:rsidR="008A688C">
              <w:rPr>
                <w:rFonts w:asciiTheme="minorEastAsia" w:eastAsiaTheme="minorEastAsia" w:hAnsiTheme="minorEastAsia" w:hint="eastAsia"/>
                <w:szCs w:val="21"/>
              </w:rPr>
              <w:t>分</w:t>
            </w:r>
            <w:permEnd w:id="83047243"/>
          </w:p>
        </w:tc>
      </w:tr>
      <w:tr w:rsidR="00395461">
        <w:trPr>
          <w:cantSplit/>
          <w:trHeight w:val="811"/>
        </w:trPr>
        <w:tc>
          <w:tcPr>
            <w:tcW w:w="2518" w:type="dxa"/>
            <w:vAlign w:val="center"/>
          </w:tcPr>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开标时间</w:t>
            </w:r>
          </w:p>
        </w:tc>
        <w:tc>
          <w:tcPr>
            <w:tcW w:w="6946" w:type="dxa"/>
            <w:gridSpan w:val="5"/>
            <w:vAlign w:val="center"/>
          </w:tcPr>
          <w:p w:rsidR="00395461" w:rsidRDefault="008A688C">
            <w:pPr>
              <w:spacing w:line="500" w:lineRule="exact"/>
              <w:rPr>
                <w:rFonts w:asciiTheme="minorEastAsia" w:eastAsiaTheme="minorEastAsia" w:hAnsiTheme="minorEastAsia"/>
                <w:szCs w:val="21"/>
              </w:rPr>
            </w:pPr>
            <w:permStart w:id="1347879624"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Pr>
                <w:rFonts w:asciiTheme="minorEastAsia" w:eastAsiaTheme="minorEastAsia" w:hAnsiTheme="minorEastAsia"/>
                <w:szCs w:val="21"/>
              </w:rPr>
              <w:t>8</w:t>
            </w:r>
            <w:r>
              <w:rPr>
                <w:rFonts w:asciiTheme="minorEastAsia" w:eastAsiaTheme="minorEastAsia" w:hAnsiTheme="minorEastAsia" w:hint="eastAsia"/>
                <w:szCs w:val="21"/>
              </w:rPr>
              <w:t>月</w:t>
            </w:r>
            <w:r w:rsidR="001541CA">
              <w:rPr>
                <w:rFonts w:asciiTheme="minorEastAsia" w:eastAsiaTheme="minorEastAsia" w:hAnsiTheme="minorEastAsia"/>
                <w:szCs w:val="21"/>
              </w:rPr>
              <w:t>24</w:t>
            </w:r>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点3</w:t>
            </w:r>
            <w:r>
              <w:rPr>
                <w:rFonts w:asciiTheme="minorEastAsia" w:eastAsiaTheme="minorEastAsia" w:hAnsiTheme="minorEastAsia"/>
                <w:szCs w:val="21"/>
              </w:rPr>
              <w:t>0</w:t>
            </w:r>
            <w:r>
              <w:rPr>
                <w:rFonts w:asciiTheme="minorEastAsia" w:eastAsiaTheme="minorEastAsia" w:hAnsiTheme="minorEastAsia" w:hint="eastAsia"/>
                <w:szCs w:val="21"/>
              </w:rPr>
              <w:t>分</w:t>
            </w:r>
            <w:permEnd w:id="1347879624"/>
          </w:p>
        </w:tc>
      </w:tr>
      <w:tr w:rsidR="00395461">
        <w:trPr>
          <w:cantSplit/>
          <w:trHeight w:val="811"/>
        </w:trPr>
        <w:tc>
          <w:tcPr>
            <w:tcW w:w="2518" w:type="dxa"/>
            <w:vAlign w:val="center"/>
          </w:tcPr>
          <w:p w:rsidR="00395461" w:rsidRDefault="002B0924">
            <w:pPr>
              <w:spacing w:line="500" w:lineRule="exact"/>
              <w:jc w:val="center"/>
              <w:rPr>
                <w:rFonts w:asciiTheme="minorEastAsia" w:eastAsiaTheme="minorEastAsia" w:hAnsiTheme="minorEastAsia"/>
                <w:szCs w:val="21"/>
              </w:rPr>
            </w:pPr>
            <w:permStart w:id="1886017921" w:edGrp="everyone" w:colFirst="1" w:colLast="1"/>
            <w:permStart w:id="1106995525" w:edGrp="everyone" w:colFirst="2" w:colLast="2"/>
            <w:r>
              <w:rPr>
                <w:rFonts w:asciiTheme="minorEastAsia" w:eastAsiaTheme="minorEastAsia" w:hAnsiTheme="minorEastAsia" w:hint="eastAsia"/>
                <w:szCs w:val="21"/>
              </w:rPr>
              <w:t>开标地点</w:t>
            </w:r>
          </w:p>
        </w:tc>
        <w:tc>
          <w:tcPr>
            <w:tcW w:w="6946" w:type="dxa"/>
            <w:gridSpan w:val="5"/>
            <w:vAlign w:val="center"/>
          </w:tcPr>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常州市城投建设工程招标有限公司（常州市新北区通江中路396号中创大厦4楼）</w:t>
            </w:r>
          </w:p>
        </w:tc>
      </w:tr>
      <w:tr w:rsidR="00395461">
        <w:trPr>
          <w:cantSplit/>
          <w:trHeight w:val="651"/>
        </w:trPr>
        <w:tc>
          <w:tcPr>
            <w:tcW w:w="2518" w:type="dxa"/>
            <w:vAlign w:val="center"/>
          </w:tcPr>
          <w:p w:rsidR="00395461" w:rsidRDefault="002B0924">
            <w:pPr>
              <w:spacing w:line="500" w:lineRule="exact"/>
              <w:jc w:val="center"/>
              <w:rPr>
                <w:rFonts w:asciiTheme="minorEastAsia" w:eastAsiaTheme="minorEastAsia" w:hAnsiTheme="minorEastAsia" w:cs="仿宋"/>
                <w:szCs w:val="21"/>
              </w:rPr>
            </w:pPr>
            <w:permStart w:id="98893876" w:edGrp="everyone" w:colFirst="1" w:colLast="1"/>
            <w:permStart w:id="1088899772" w:edGrp="everyone" w:colFirst="3" w:colLast="3"/>
            <w:permEnd w:id="1886017921"/>
            <w:permEnd w:id="1106995525"/>
            <w:r>
              <w:rPr>
                <w:rFonts w:asciiTheme="minorEastAsia" w:eastAsiaTheme="minorEastAsia" w:hAnsiTheme="minorEastAsia" w:cs="仿宋" w:hint="eastAsia"/>
                <w:szCs w:val="21"/>
              </w:rPr>
              <w:t>联系人</w:t>
            </w:r>
          </w:p>
        </w:tc>
        <w:tc>
          <w:tcPr>
            <w:tcW w:w="2397" w:type="dxa"/>
            <w:vAlign w:val="center"/>
          </w:tcPr>
          <w:p w:rsidR="00395461" w:rsidRDefault="002B0924">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王逸菲</w:t>
            </w:r>
          </w:p>
        </w:tc>
        <w:tc>
          <w:tcPr>
            <w:tcW w:w="1560" w:type="dxa"/>
            <w:gridSpan w:val="2"/>
            <w:vAlign w:val="center"/>
          </w:tcPr>
          <w:p w:rsidR="00395461" w:rsidRDefault="002B0924">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rsidR="00395461" w:rsidRDefault="002B0924">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13915091920</w:t>
            </w:r>
          </w:p>
        </w:tc>
      </w:tr>
      <w:permEnd w:id="98893876"/>
      <w:permEnd w:id="1088899772"/>
      <w:tr w:rsidR="00395461">
        <w:trPr>
          <w:cantSplit/>
          <w:trHeight w:val="647"/>
        </w:trPr>
        <w:tc>
          <w:tcPr>
            <w:tcW w:w="2518" w:type="dxa"/>
            <w:vAlign w:val="center"/>
          </w:tcPr>
          <w:p w:rsidR="00395461" w:rsidRDefault="002B0924">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rsidR="00395461" w:rsidRDefault="002B0924">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rsidR="00395461" w:rsidRDefault="00395461">
      <w:pPr>
        <w:spacing w:line="500" w:lineRule="exact"/>
        <w:rPr>
          <w:rFonts w:asciiTheme="minorEastAsia" w:eastAsiaTheme="minorEastAsia" w:hAnsiTheme="minorEastAsia"/>
          <w:bCs/>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rsidR="00395461" w:rsidRDefault="002B0924">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1、服务招标范围：</w:t>
      </w:r>
      <w:permStart w:id="75176794" w:edGrp="everyone"/>
      <w:r>
        <w:rPr>
          <w:rFonts w:asciiTheme="minorEastAsia" w:eastAsiaTheme="minorEastAsia" w:hAnsiTheme="minorEastAsia" w:hint="eastAsia"/>
          <w:szCs w:val="21"/>
        </w:rPr>
        <w:t>详见投标须知前附表</w:t>
      </w:r>
    </w:p>
    <w:permEnd w:id="75176794"/>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2、服务资金来源及落实情况：</w:t>
      </w:r>
      <w:permStart w:id="2095258872" w:edGrp="everyone"/>
      <w:r>
        <w:rPr>
          <w:rFonts w:asciiTheme="minorEastAsia" w:eastAsiaTheme="minorEastAsia" w:hAnsiTheme="minorEastAsia" w:hint="eastAsia"/>
          <w:kern w:val="0"/>
          <w:szCs w:val="21"/>
          <w:lang w:bidi="en-US"/>
        </w:rPr>
        <w:t>自筹</w:t>
      </w:r>
    </w:p>
    <w:permEnd w:id="2095258872"/>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3、本服务采用</w:t>
      </w:r>
      <w:permStart w:id="313091595" w:edGrp="everyone"/>
      <w:r>
        <w:rPr>
          <w:rFonts w:asciiTheme="minorEastAsia" w:eastAsiaTheme="minorEastAsia" w:hAnsiTheme="minorEastAsia" w:hint="eastAsia"/>
          <w:szCs w:val="21"/>
        </w:rPr>
        <w:t xml:space="preserve"> 公开招标 </w:t>
      </w:r>
      <w:permEnd w:id="313091595"/>
      <w:r>
        <w:rPr>
          <w:rFonts w:asciiTheme="minorEastAsia" w:eastAsiaTheme="minorEastAsia" w:hAnsiTheme="minorEastAsia" w:hint="eastAsia"/>
          <w:szCs w:val="21"/>
        </w:rPr>
        <w:t>招标方式确定中标人</w:t>
      </w:r>
    </w:p>
    <w:p w:rsidR="00395461" w:rsidRDefault="002B0924">
      <w:pPr>
        <w:spacing w:line="500" w:lineRule="exact"/>
        <w:ind w:firstLine="567"/>
        <w:rPr>
          <w:rFonts w:asciiTheme="minorEastAsia" w:eastAsiaTheme="minorEastAsia" w:hAnsiTheme="minorEastAsia"/>
          <w:color w:val="0000FF"/>
          <w:szCs w:val="21"/>
          <w:u w:val="single"/>
        </w:rPr>
      </w:pPr>
      <w:permStart w:id="903807333" w:edGrp="everyone"/>
      <w:r>
        <w:rPr>
          <w:rFonts w:asciiTheme="minorEastAsia" w:eastAsiaTheme="minorEastAsia" w:hAnsiTheme="minorEastAsia" w:hint="eastAsia"/>
          <w:szCs w:val="21"/>
        </w:rPr>
        <w:t>4、服务用水、用电、便道：/</w:t>
      </w:r>
    </w:p>
    <w:permEnd w:id="903807333"/>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395461" w:rsidRDefault="00395461">
      <w:pPr>
        <w:spacing w:line="500" w:lineRule="exact"/>
        <w:ind w:firstLine="567"/>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305172659"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8A688C">
        <w:rPr>
          <w:rFonts w:asciiTheme="minorEastAsia" w:eastAsiaTheme="minorEastAsia" w:hAnsiTheme="minorEastAsia"/>
          <w:szCs w:val="21"/>
        </w:rPr>
        <w:t>8</w:t>
      </w:r>
      <w:r>
        <w:rPr>
          <w:rFonts w:asciiTheme="minorEastAsia" w:eastAsiaTheme="minorEastAsia" w:hAnsiTheme="minorEastAsia" w:hint="eastAsia"/>
          <w:szCs w:val="21"/>
        </w:rPr>
        <w:t>月</w:t>
      </w:r>
      <w:r w:rsidR="001541CA">
        <w:rPr>
          <w:rFonts w:asciiTheme="minorEastAsia" w:eastAsiaTheme="minorEastAsia" w:hAnsiTheme="minorEastAsia"/>
          <w:szCs w:val="21"/>
        </w:rPr>
        <w:t>15</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1305172659"/>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1340746703" w:edGrp="everyone"/>
      <w:r>
        <w:rPr>
          <w:rFonts w:hint="eastAsia"/>
        </w:rPr>
        <w:t>czctzb@qq.com</w:t>
      </w:r>
      <w:permEnd w:id="1340746703"/>
      <w:r>
        <w:rPr>
          <w:rFonts w:asciiTheme="minorEastAsia" w:eastAsiaTheme="minorEastAsia" w:hAnsiTheme="minorEastAsia" w:cs="仿宋_GB2312" w:hint="eastAsia"/>
          <w:szCs w:val="21"/>
        </w:rPr>
        <w:t>并同步电话通知到招标代理联系人：</w:t>
      </w:r>
      <w:permStart w:id="71569878" w:edGrp="everyone"/>
      <w:r>
        <w:rPr>
          <w:rFonts w:asciiTheme="minorEastAsia" w:eastAsiaTheme="minorEastAsia" w:hAnsiTheme="minorEastAsia" w:cs="仿宋_GB2312" w:hint="eastAsia"/>
          <w:szCs w:val="21"/>
        </w:rPr>
        <w:t xml:space="preserve">王逸菲 </w:t>
      </w:r>
      <w:permEnd w:id="71569878"/>
      <w:r>
        <w:rPr>
          <w:rFonts w:asciiTheme="minorEastAsia" w:eastAsiaTheme="minorEastAsia" w:hAnsiTheme="minorEastAsia" w:hint="eastAsia"/>
          <w:szCs w:val="21"/>
        </w:rPr>
        <w:t>，联系电话：</w:t>
      </w:r>
      <w:permStart w:id="1388073601" w:edGrp="everyone"/>
      <w:r>
        <w:rPr>
          <w:rFonts w:asciiTheme="minorEastAsia" w:eastAsiaTheme="minorEastAsia" w:hAnsiTheme="minorEastAsia" w:hint="eastAsia"/>
          <w:szCs w:val="21"/>
        </w:rPr>
        <w:t>13915091920</w:t>
      </w:r>
      <w:permEnd w:id="1388073601"/>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1168394669" w:edGrp="everyone"/>
      <w:r>
        <w:rPr>
          <w:rFonts w:asciiTheme="minorEastAsia" w:eastAsiaTheme="minorEastAsia" w:hAnsiTheme="minorEastAsia" w:hint="eastAsia"/>
          <w:szCs w:val="21"/>
        </w:rPr>
        <w:t>将在常州市城投建设工程招标</w:t>
      </w:r>
      <w:r>
        <w:rPr>
          <w:rFonts w:asciiTheme="minorEastAsia" w:eastAsiaTheme="minorEastAsia" w:hAnsiTheme="minorEastAsia" w:cs="宋体" w:hint="eastAsia"/>
          <w:szCs w:val="21"/>
        </w:rPr>
        <w:t>有限公司网站</w:t>
      </w:r>
      <w:r>
        <w:rPr>
          <w:rFonts w:asciiTheme="minorEastAsia" w:eastAsiaTheme="minorEastAsia" w:hAnsiTheme="minorEastAsia" w:hint="eastAsia"/>
          <w:szCs w:val="21"/>
        </w:rPr>
        <w:t>、</w:t>
      </w:r>
      <w:r>
        <w:rPr>
          <w:rFonts w:hint="eastAsia"/>
        </w:rPr>
        <w:t>e</w:t>
      </w:r>
      <w:r>
        <w:rPr>
          <w:rFonts w:hint="eastAsia"/>
        </w:rPr>
        <w:t>交易平台、</w:t>
      </w:r>
      <w:permEnd w:id="1168394669"/>
      <w:r>
        <w:rPr>
          <w:rFonts w:hint="eastAsia"/>
        </w:rPr>
        <w:t>黑牡丹（集团）股</w:t>
      </w:r>
      <w:r>
        <w:rPr>
          <w:rFonts w:hint="eastAsia"/>
        </w:rPr>
        <w:lastRenderedPageBreak/>
        <w:t>份有限公司官网</w:t>
      </w:r>
      <w:r>
        <w:rPr>
          <w:rFonts w:asciiTheme="minorEastAsia" w:eastAsiaTheme="minorEastAsia" w:hAnsiTheme="minorEastAsia" w:hint="eastAsia"/>
          <w:szCs w:val="21"/>
        </w:rPr>
        <w:t>上公示。</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rsidR="00395461" w:rsidRDefault="002B0924">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1198676675" w:edGrp="everyone"/>
      <w:r>
        <w:rPr>
          <w:rFonts w:asciiTheme="minorEastAsia" w:eastAsiaTheme="minorEastAsia" w:hAnsiTheme="minorEastAsia" w:hint="eastAsia"/>
          <w:b/>
          <w:szCs w:val="21"/>
          <w:u w:val="single"/>
        </w:rPr>
        <w:t xml:space="preserve"> 3 </w:t>
      </w:r>
      <w:permEnd w:id="1198676675"/>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rsidR="00395461" w:rsidRDefault="00395461">
      <w:pPr>
        <w:spacing w:line="500" w:lineRule="exact"/>
        <w:ind w:firstLine="567"/>
        <w:rPr>
          <w:rFonts w:asciiTheme="minorEastAsia" w:eastAsiaTheme="minorEastAsia" w:hAnsiTheme="minorEastAsia"/>
          <w:b/>
          <w:bCs/>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rsidR="00395461" w:rsidRDefault="002B0924">
      <w:pPr>
        <w:spacing w:line="500" w:lineRule="exact"/>
        <w:ind w:firstLineChars="200" w:firstLine="422"/>
        <w:rPr>
          <w:rFonts w:asciiTheme="minorEastAsia" w:eastAsiaTheme="minorEastAsia" w:hAnsiTheme="minorEastAsia"/>
          <w:b/>
          <w:szCs w:val="21"/>
        </w:rPr>
      </w:pPr>
      <w:permStart w:id="1846355859" w:edGrp="everyone"/>
      <w:r>
        <w:rPr>
          <w:rFonts w:asciiTheme="minorEastAsia" w:eastAsiaTheme="minorEastAsia" w:hAnsiTheme="minorEastAsia" w:hint="eastAsia"/>
          <w:b/>
          <w:szCs w:val="21"/>
        </w:rPr>
        <w:t>1、报价说明和要求：</w:t>
      </w:r>
    </w:p>
    <w:p w:rsidR="00395461" w:rsidRDefault="002B0924">
      <w:pPr>
        <w:spacing w:line="500" w:lineRule="exact"/>
        <w:ind w:firstLineChars="200" w:firstLine="420"/>
        <w:rPr>
          <w:rFonts w:asciiTheme="minorEastAsia" w:eastAsiaTheme="minorEastAsia" w:hAnsiTheme="minorEastAsia"/>
          <w:b/>
          <w:szCs w:val="21"/>
        </w:rPr>
      </w:pPr>
      <w:r>
        <w:rPr>
          <w:rFonts w:asciiTheme="minorEastAsia" w:eastAsiaTheme="minorEastAsia" w:hAnsiTheme="minorEastAsia" w:hint="eastAsia"/>
          <w:szCs w:val="21"/>
        </w:rPr>
        <w:t>本项目报价为固定总价，报价应包括招标文件所确定的采购范围相应服务的提供、人员（包括工资和补贴）、办公场所及设施、保险、劳保、管理、各种税费、利润、税金、政策性文件规定及合同包含的所有风险、责任等各项应有费用，以及为完成该项服务项目所涉及到的一切相关费用，采购人不再支付其他任何费用</w:t>
      </w:r>
      <w:r>
        <w:rPr>
          <w:rFonts w:asciiTheme="minorEastAsia" w:eastAsiaTheme="minorEastAsia" w:hAnsiTheme="minorEastAsia" w:hint="eastAsia"/>
          <w:b/>
          <w:szCs w:val="21"/>
        </w:rPr>
        <w:t>。</w:t>
      </w:r>
    </w:p>
    <w:p w:rsidR="00395461" w:rsidRPr="008A688C" w:rsidRDefault="002B0924">
      <w:pPr>
        <w:numPr>
          <w:ilvl w:val="0"/>
          <w:numId w:val="1"/>
        </w:numPr>
        <w:tabs>
          <w:tab w:val="left" w:pos="540"/>
          <w:tab w:val="left" w:pos="720"/>
          <w:tab w:val="left" w:pos="900"/>
          <w:tab w:val="left" w:pos="1080"/>
        </w:tabs>
        <w:spacing w:line="500" w:lineRule="exact"/>
        <w:ind w:firstLineChars="200" w:firstLine="422"/>
        <w:rPr>
          <w:rFonts w:ascii="宋体" w:hAnsi="宋体"/>
        </w:rPr>
      </w:pPr>
      <w:r>
        <w:rPr>
          <w:rFonts w:asciiTheme="minorEastAsia" w:eastAsiaTheme="minorEastAsia" w:hAnsiTheme="minorEastAsia" w:hint="eastAsia"/>
          <w:b/>
          <w:szCs w:val="21"/>
        </w:rPr>
        <w:t>招标控制价：</w:t>
      </w:r>
      <w:r w:rsidRPr="008A688C">
        <w:rPr>
          <w:rFonts w:ascii="宋体" w:hAnsi="宋体" w:hint="eastAsia"/>
        </w:rPr>
        <w:t>下浮率2</w:t>
      </w:r>
      <w:r w:rsidRPr="008A688C">
        <w:rPr>
          <w:rFonts w:ascii="宋体" w:hAnsi="宋体"/>
        </w:rPr>
        <w:t>0</w:t>
      </w:r>
      <w:r w:rsidRPr="008A688C">
        <w:rPr>
          <w:rFonts w:ascii="宋体" w:hAnsi="宋体" w:hint="eastAsia"/>
        </w:rPr>
        <w:t>%，预估</w:t>
      </w:r>
      <w:r w:rsidRPr="008A688C">
        <w:rPr>
          <w:rFonts w:asciiTheme="minorEastAsia" w:eastAsiaTheme="minorEastAsia" w:hAnsiTheme="minorEastAsia" w:cs="仿宋_GB2312" w:hint="eastAsia"/>
          <w:szCs w:val="21"/>
        </w:rPr>
        <w:t>（含税）</w:t>
      </w:r>
      <w:r w:rsidRPr="008A688C">
        <w:rPr>
          <w:rFonts w:ascii="宋体" w:hAnsi="宋体" w:hint="eastAsia"/>
        </w:rPr>
        <w:t>总价：36.176万元，（不含税）总价：34.128302万元，税率：6%。施工监理服务收费=监理服务收费基准价*（</w:t>
      </w:r>
      <w:r w:rsidRPr="008A688C">
        <w:rPr>
          <w:rFonts w:ascii="宋体" w:hAnsi="宋体"/>
        </w:rPr>
        <w:t>1</w:t>
      </w:r>
      <w:r w:rsidRPr="008A688C">
        <w:rPr>
          <w:rFonts w:ascii="宋体" w:hAnsi="宋体" w:hint="eastAsia"/>
        </w:rPr>
        <w:t>-下浮率）=36.176万元。</w:t>
      </w:r>
    </w:p>
    <w:p w:rsidR="00395461" w:rsidRPr="008A688C" w:rsidRDefault="002B0924">
      <w:pPr>
        <w:tabs>
          <w:tab w:val="left" w:pos="540"/>
          <w:tab w:val="left" w:pos="720"/>
          <w:tab w:val="left" w:pos="900"/>
          <w:tab w:val="left" w:pos="1080"/>
        </w:tabs>
        <w:spacing w:line="500" w:lineRule="exact"/>
        <w:ind w:firstLineChars="200" w:firstLine="420"/>
        <w:rPr>
          <w:rFonts w:ascii="宋体" w:hAnsi="宋体"/>
        </w:rPr>
      </w:pPr>
      <w:r w:rsidRPr="008A688C">
        <w:rPr>
          <w:rFonts w:ascii="宋体" w:hAnsi="宋体" w:hint="eastAsia"/>
        </w:rPr>
        <w:t>其中，监理服务收费基准价=监理服务费收费基价*专业调整系数*工程复杂程度调整系数*高程调整系数。该工程施工价预计1630万，</w:t>
      </w:r>
      <w:r w:rsidRPr="008A688C">
        <w:rPr>
          <w:rFonts w:ascii="宋体" w:hAnsi="宋体" w:cs="宋体" w:hint="eastAsia"/>
          <w:szCs w:val="21"/>
        </w:rPr>
        <w:t>按常建[2008]160号文计算施工监理服务收费基价</w:t>
      </w:r>
      <w:r w:rsidRPr="008A688C">
        <w:rPr>
          <w:rFonts w:ascii="宋体" w:hAnsi="宋体" w:hint="eastAsia"/>
        </w:rPr>
        <w:t>为45.22万元，该工程专业调整系数1.0，工程复杂程度调整系数1.0，高程调整系数1.0。</w:t>
      </w:r>
    </w:p>
    <w:p w:rsidR="00395461" w:rsidRPr="008A688C" w:rsidRDefault="002B0924">
      <w:pPr>
        <w:tabs>
          <w:tab w:val="left" w:pos="540"/>
          <w:tab w:val="left" w:pos="720"/>
          <w:tab w:val="left" w:pos="900"/>
          <w:tab w:val="left" w:pos="1080"/>
        </w:tabs>
        <w:spacing w:line="500" w:lineRule="exact"/>
        <w:ind w:firstLineChars="200" w:firstLine="420"/>
        <w:rPr>
          <w:rFonts w:ascii="宋体" w:hAnsi="宋体"/>
        </w:rPr>
      </w:pPr>
      <w:r w:rsidRPr="008A688C">
        <w:rPr>
          <w:rFonts w:ascii="宋体" w:hAnsi="宋体"/>
        </w:rPr>
        <w:t>投标人的投标下浮率需大于等于</w:t>
      </w:r>
      <w:r w:rsidRPr="008A688C">
        <w:rPr>
          <w:rFonts w:ascii="宋体" w:hAnsi="宋体" w:hint="eastAsia"/>
        </w:rPr>
        <w:t>2</w:t>
      </w:r>
      <w:r w:rsidRPr="008A688C">
        <w:rPr>
          <w:rFonts w:ascii="宋体" w:hAnsi="宋体"/>
        </w:rPr>
        <w:t>0</w:t>
      </w:r>
      <w:r w:rsidRPr="008A688C">
        <w:rPr>
          <w:rFonts w:ascii="宋体" w:hAnsi="宋体" w:hint="eastAsia"/>
        </w:rPr>
        <w:t>%，</w:t>
      </w:r>
      <w:r w:rsidRPr="008A688C">
        <w:rPr>
          <w:rFonts w:ascii="宋体" w:hAnsi="宋体"/>
        </w:rPr>
        <w:t>否则做无效标处理</w:t>
      </w:r>
      <w:r w:rsidRPr="008A688C">
        <w:rPr>
          <w:rFonts w:ascii="宋体" w:hAnsi="宋体" w:hint="eastAsia"/>
        </w:rPr>
        <w:t>。</w:t>
      </w:r>
    </w:p>
    <w:p w:rsidR="00395461" w:rsidRDefault="002B0924">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t>□投标人的投标总价或单价均不得高于招标控制价（若投标单位任意一家报价的税率与招标控制价税率不一致时，以税前价比较），否则为无效标处理。</w:t>
      </w:r>
    </w:p>
    <w:p w:rsidR="00395461" w:rsidRDefault="002B0924">
      <w:pPr>
        <w:suppressAutoHyphens/>
        <w:spacing w:line="500" w:lineRule="exact"/>
        <w:ind w:left="420"/>
        <w:rPr>
          <w:rFonts w:asciiTheme="minorEastAsia" w:eastAsiaTheme="minorEastAsia" w:hAnsiTheme="minorEastAsia"/>
          <w:szCs w:val="21"/>
        </w:rPr>
      </w:pPr>
      <w:r>
        <w:rPr>
          <w:rFonts w:ascii="MS Mincho" w:eastAsia="MS Mincho" w:hAnsi="MS Mincho" w:cs="MS Mincho" w:hint="eastAsia"/>
          <w:szCs w:val="21"/>
        </w:rPr>
        <w:t>☑</w:t>
      </w:r>
      <w:r>
        <w:rPr>
          <w:rFonts w:asciiTheme="minorEastAsia" w:eastAsiaTheme="minorEastAsia" w:hAnsiTheme="minorEastAsia" w:hint="eastAsia"/>
          <w:szCs w:val="21"/>
        </w:rPr>
        <w:t>投标人的投标总价不得高于招标控制价（若投标单位任意一家报价的税率与招标控制价税率不一致时，以税前价比较），否则为无效标处理</w:t>
      </w:r>
      <w:r>
        <w:t>。</w:t>
      </w:r>
    </w:p>
    <w:permEnd w:id="1846355859"/>
    <w:p w:rsidR="00395461" w:rsidRDefault="00395461">
      <w:pPr>
        <w:spacing w:line="500" w:lineRule="exact"/>
        <w:rPr>
          <w:rFonts w:asciiTheme="minorEastAsia" w:eastAsiaTheme="minorEastAsia" w:hAnsiTheme="minorEastAsia"/>
          <w:bCs/>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1、投标人的投标文件应包括下列内容：</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rsidR="00395461" w:rsidRDefault="002B0924">
      <w:pPr>
        <w:spacing w:line="500" w:lineRule="exact"/>
        <w:ind w:firstLineChars="300" w:firstLine="630"/>
        <w:rPr>
          <w:rFonts w:ascii="宋体" w:hAnsi="宋体"/>
        </w:rPr>
      </w:pPr>
      <w:permStart w:id="968307219" w:edGrp="everyone"/>
      <w:r>
        <w:rPr>
          <w:rFonts w:ascii="宋体" w:hAnsi="宋体" w:hint="eastAsia"/>
        </w:rPr>
        <w:t>（5）营业执照复印件</w:t>
      </w:r>
    </w:p>
    <w:p w:rsidR="00395461" w:rsidRDefault="002B0924">
      <w:pPr>
        <w:spacing w:line="500" w:lineRule="exact"/>
        <w:ind w:firstLineChars="300" w:firstLine="630"/>
        <w:rPr>
          <w:rFonts w:asciiTheme="minorEastAsia" w:eastAsiaTheme="minorEastAsia" w:hAnsiTheme="minorEastAsia"/>
          <w:kern w:val="0"/>
          <w:szCs w:val="21"/>
          <w:lang w:bidi="en-US"/>
        </w:rPr>
      </w:pPr>
      <w:r>
        <w:rPr>
          <w:rFonts w:ascii="宋体" w:hAnsi="宋体" w:hint="eastAsia"/>
        </w:rPr>
        <w:t>（</w:t>
      </w:r>
      <w:r>
        <w:rPr>
          <w:rFonts w:ascii="宋体" w:hAnsi="宋体"/>
        </w:rPr>
        <w:t>6</w:t>
      </w:r>
      <w:r>
        <w:rPr>
          <w:rFonts w:ascii="宋体" w:hAnsi="宋体" w:hint="eastAsia"/>
        </w:rPr>
        <w:t>）投标保证金缴纳凭证</w:t>
      </w:r>
    </w:p>
    <w:p w:rsidR="00395461" w:rsidRDefault="002B0924">
      <w:pPr>
        <w:pStyle w:val="Style1"/>
        <w:spacing w:line="500" w:lineRule="exact"/>
        <w:ind w:firstLineChars="200" w:firstLine="440"/>
        <w:rPr>
          <w:rFonts w:asciiTheme="minorEastAsia" w:eastAsiaTheme="minorEastAsia" w:hAnsiTheme="minorEastAsia"/>
          <w:kern w:val="2"/>
          <w:sz w:val="21"/>
          <w:szCs w:val="21"/>
          <w:lang w:eastAsia="zh-CN" w:bidi="ar-SA"/>
        </w:rPr>
      </w:pPr>
      <w:r>
        <w:rPr>
          <w:rFonts w:asciiTheme="minorEastAsia" w:eastAsiaTheme="minorEastAsia" w:hAnsiTheme="minorEastAsia" w:cs="宋体" w:hint="eastAsia"/>
          <w:szCs w:val="21"/>
          <w:lang w:eastAsia="zh-CN"/>
        </w:rPr>
        <w:t>（</w:t>
      </w:r>
      <w:r>
        <w:rPr>
          <w:rFonts w:asciiTheme="minorEastAsia" w:eastAsiaTheme="minorEastAsia" w:hAnsiTheme="minorEastAsia" w:cs="宋体"/>
          <w:szCs w:val="21"/>
          <w:lang w:eastAsia="zh-CN"/>
        </w:rPr>
        <w:t>7</w:t>
      </w:r>
      <w:r>
        <w:rPr>
          <w:rFonts w:asciiTheme="minorEastAsia" w:eastAsiaTheme="minorEastAsia" w:hAnsiTheme="minorEastAsia" w:cs="宋体" w:hint="eastAsia"/>
          <w:szCs w:val="21"/>
          <w:lang w:eastAsia="zh-CN"/>
        </w:rPr>
        <w:t>）</w:t>
      </w:r>
      <w:r>
        <w:rPr>
          <w:rFonts w:asciiTheme="minorEastAsia" w:eastAsiaTheme="minorEastAsia" w:hAnsiTheme="minorEastAsia" w:hint="eastAsia"/>
          <w:kern w:val="2"/>
          <w:sz w:val="21"/>
          <w:szCs w:val="21"/>
          <w:lang w:eastAsia="zh-CN" w:bidi="ar-SA"/>
        </w:rPr>
        <w:t>企业资质证书</w:t>
      </w:r>
    </w:p>
    <w:p w:rsidR="00395461" w:rsidRDefault="002B0924">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kern w:val="2"/>
          <w:sz w:val="21"/>
          <w:szCs w:val="21"/>
          <w:lang w:eastAsia="zh-CN" w:bidi="ar-SA"/>
        </w:rPr>
        <w:t>8</w:t>
      </w:r>
      <w:r>
        <w:rPr>
          <w:rFonts w:asciiTheme="minorEastAsia" w:eastAsiaTheme="minorEastAsia" w:hAnsiTheme="minorEastAsia" w:hint="eastAsia"/>
          <w:kern w:val="2"/>
          <w:sz w:val="21"/>
          <w:szCs w:val="21"/>
          <w:lang w:eastAsia="zh-CN" w:bidi="ar-SA"/>
        </w:rPr>
        <w:t>）总监理工程师注册执业证书</w:t>
      </w:r>
    </w:p>
    <w:p w:rsidR="00395461" w:rsidRDefault="002B0924">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kern w:val="2"/>
          <w:sz w:val="21"/>
          <w:szCs w:val="21"/>
          <w:lang w:eastAsia="zh-CN" w:bidi="ar-SA"/>
        </w:rPr>
        <w:t>9</w:t>
      </w:r>
      <w:r>
        <w:rPr>
          <w:rFonts w:asciiTheme="minorEastAsia" w:eastAsiaTheme="minorEastAsia" w:hAnsiTheme="minorEastAsia" w:hint="eastAsia"/>
          <w:kern w:val="2"/>
          <w:sz w:val="21"/>
          <w:szCs w:val="21"/>
          <w:lang w:eastAsia="zh-CN" w:bidi="ar-SA"/>
        </w:rPr>
        <w:t>）总监须提供社保机构出具的投标单位为其缴纳的</w:t>
      </w:r>
      <w:r>
        <w:rPr>
          <w:rFonts w:asciiTheme="minorEastAsia" w:eastAsiaTheme="minorEastAsia" w:hAnsiTheme="minorEastAsia"/>
          <w:kern w:val="2"/>
          <w:sz w:val="21"/>
          <w:szCs w:val="21"/>
          <w:lang w:eastAsia="zh-CN" w:bidi="ar-SA"/>
        </w:rPr>
        <w:t>近三个月（</w:t>
      </w:r>
      <w:r>
        <w:rPr>
          <w:rFonts w:asciiTheme="minorEastAsia" w:eastAsiaTheme="minorEastAsia" w:hAnsiTheme="minorEastAsia" w:hint="eastAsia"/>
          <w:kern w:val="2"/>
          <w:sz w:val="21"/>
          <w:szCs w:val="21"/>
          <w:lang w:eastAsia="zh-CN" w:bidi="ar-SA"/>
        </w:rPr>
        <w:t>自</w:t>
      </w:r>
      <w:r>
        <w:rPr>
          <w:rFonts w:asciiTheme="minorEastAsia" w:eastAsiaTheme="minorEastAsia" w:hAnsiTheme="minorEastAsia"/>
          <w:kern w:val="2"/>
          <w:sz w:val="21"/>
          <w:szCs w:val="21"/>
          <w:lang w:eastAsia="zh-CN" w:bidi="ar-SA"/>
        </w:rPr>
        <w:t>开标之日往前推算）的任一个月</w:t>
      </w:r>
      <w:r>
        <w:rPr>
          <w:rFonts w:asciiTheme="minorEastAsia" w:eastAsiaTheme="minorEastAsia" w:hAnsiTheme="minorEastAsia" w:hint="eastAsia"/>
          <w:kern w:val="2"/>
          <w:sz w:val="21"/>
          <w:szCs w:val="21"/>
          <w:lang w:eastAsia="zh-CN" w:bidi="ar-SA"/>
        </w:rPr>
        <w:t>的社保证明（加盖社保中心章或社保中心参保缴费证明电子专用章，非社保手册）</w:t>
      </w:r>
    </w:p>
    <w:permEnd w:id="968307219"/>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rsidR="00395461" w:rsidRDefault="002B0924">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1625579194" w:edGrp="everyone"/>
      <w:r>
        <w:rPr>
          <w:rFonts w:asciiTheme="minorEastAsia" w:eastAsiaTheme="minorEastAsia" w:hAnsiTheme="minorEastAsia" w:hint="eastAsia"/>
          <w:szCs w:val="21"/>
          <w:u w:val="single"/>
        </w:rPr>
        <w:t>投标保证金</w:t>
      </w:r>
      <w:permEnd w:id="1625579194"/>
    </w:p>
    <w:p w:rsidR="00395461" w:rsidRDefault="002B0924">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559437103" w:edGrp="everyone"/>
      <w:r>
        <w:rPr>
          <w:rFonts w:asciiTheme="minorEastAsia" w:eastAsiaTheme="minorEastAsia" w:hAnsiTheme="minorEastAsia" w:hint="eastAsia"/>
          <w:szCs w:val="21"/>
          <w:u w:val="single"/>
        </w:rPr>
        <w:t>详见招标公告附件</w:t>
      </w:r>
      <w:permEnd w:id="559437103"/>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1035565095" w:edGrp="everyone"/>
      <w:r>
        <w:rPr>
          <w:rFonts w:asciiTheme="minorEastAsia" w:eastAsiaTheme="minorEastAsia" w:hAnsiTheme="minorEastAsia" w:hint="eastAsia"/>
          <w:szCs w:val="21"/>
        </w:rPr>
        <w:t>投标人应当按照招标文件要求的方式和金额缴纳投标保证金，并将投标保证金缴纳凭证提交招标人。</w:t>
      </w:r>
    </w:p>
    <w:permEnd w:id="1035565095"/>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1910055850" w:edGrp="everyone"/>
      <w:r>
        <w:rPr>
          <w:rFonts w:asciiTheme="minorEastAsia" w:eastAsiaTheme="minorEastAsia" w:hAnsiTheme="minorEastAsia" w:hint="eastAsia"/>
          <w:szCs w:val="21"/>
          <w:u w:val="single"/>
        </w:rPr>
        <w:t>详见招标公告附件</w:t>
      </w:r>
      <w:permEnd w:id="1910055850"/>
    </w:p>
    <w:p w:rsidR="00395461" w:rsidRDefault="002B0924">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rsidR="00395461" w:rsidRDefault="002B0924">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667897855" w:edGrp="everyone"/>
      <w:r>
        <w:rPr>
          <w:rFonts w:ascii="Segoe UI Symbol" w:eastAsiaTheme="minorEastAsia" w:hAnsi="Segoe UI Symbol" w:cs="Segoe UI Symbol"/>
          <w:szCs w:val="21"/>
        </w:rPr>
        <w:t>☑</w:t>
      </w:r>
      <w:permEnd w:id="667897855"/>
      <w:r>
        <w:rPr>
          <w:rFonts w:asciiTheme="minorEastAsia" w:eastAsiaTheme="minorEastAsia" w:hAnsiTheme="minorEastAsia" w:hint="eastAsia"/>
          <w:szCs w:val="21"/>
        </w:rPr>
        <w:t>本次招标项目不需提交履约担保。</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240544348" w:edGrp="everyone"/>
      <w:r>
        <w:t>□</w:t>
      </w:r>
      <w:permEnd w:id="240544348"/>
      <w:r>
        <w:rPr>
          <w:rFonts w:asciiTheme="minorEastAsia" w:eastAsiaTheme="minorEastAsia" w:hAnsiTheme="minorEastAsia" w:hint="eastAsia"/>
          <w:szCs w:val="21"/>
        </w:rPr>
        <w:t>本次招标项目需提交履约担保。履约担保的金额：</w:t>
      </w:r>
      <w:permStart w:id="1882994066"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1882994066"/>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2、履约担保的形式：</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0" w:name="OLE_LINK5"/>
      <w:bookmarkStart w:id="1" w:name="OLE_LINK6"/>
      <w:r>
        <w:rPr>
          <w:rFonts w:asciiTheme="minorEastAsia" w:eastAsiaTheme="minorEastAsia" w:hAnsiTheme="minorEastAsia" w:hint="eastAsia"/>
          <w:szCs w:val="21"/>
        </w:rPr>
        <w:t xml:space="preserve"> </w:t>
      </w:r>
      <w:permStart w:id="836466229" w:edGrp="everyone"/>
      <w:r>
        <w:t>□</w:t>
      </w:r>
      <w:permEnd w:id="836466229"/>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0"/>
      <w:bookmarkEnd w:id="1"/>
      <w:r>
        <w:rPr>
          <w:rFonts w:asciiTheme="minorEastAsia" w:eastAsiaTheme="minorEastAsia" w:hAnsiTheme="minorEastAsia" w:hint="eastAsia"/>
          <w:szCs w:val="21"/>
        </w:rPr>
        <w:t>履约担保。</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488735542" w:edGrp="everyone"/>
      <w:r>
        <w:t>□</w:t>
      </w:r>
      <w:permEnd w:id="1488735542"/>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http://www.czgcjy.com/czztb/InfoDetail/Default.aspx?InfoID=bc194d59-5ce4-4cfa-8a04-da1195335520&amp;CategoryNum=007</w:t>
      </w:r>
      <w:r>
        <w:rPr>
          <w:rFonts w:asciiTheme="minorEastAsia" w:eastAsiaTheme="minorEastAsia" w:hAnsiTheme="minorEastAsia" w:hint="eastAsia"/>
          <w:szCs w:val="21"/>
        </w:rPr>
        <w:t>）出具的保函提交履约担保。</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537557617" w:edGrp="everyone"/>
      <w:r>
        <w:rPr>
          <w:rFonts w:asciiTheme="minorEastAsia" w:eastAsiaTheme="minorEastAsia" w:hAnsiTheme="minorEastAsia" w:hint="eastAsia"/>
          <w:szCs w:val="21"/>
        </w:rPr>
        <w:t>投标人可以对服务现场和周围环境进行勘察，以获取编制投标文件和签署合同所需的所有资料。</w:t>
      </w:r>
      <w:permEnd w:id="537557617"/>
      <w:r>
        <w:rPr>
          <w:rFonts w:asciiTheme="minorEastAsia" w:eastAsiaTheme="minorEastAsia" w:hAnsiTheme="minorEastAsia" w:hint="eastAsia"/>
          <w:szCs w:val="21"/>
        </w:rPr>
        <w:t>勘察现场所发生的费用由投标人承担。</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rsidR="00395461" w:rsidRDefault="002B0924">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permStart w:id="1604406249" w:edGrp="everyone"/>
      <w:r>
        <w:rPr>
          <w:rFonts w:asciiTheme="minorEastAsia" w:eastAsiaTheme="minorEastAsia" w:hAnsiTheme="minorEastAsia" w:hint="eastAsia"/>
          <w:b/>
          <w:szCs w:val="21"/>
        </w:rPr>
        <w:t>投标文件按要求装订成册。</w:t>
      </w:r>
    </w:p>
    <w:permEnd w:id="1604406249"/>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3、全套投标文件应无涂改和行间插字，除非这些删改是根据招标人的指示进行的，或者是投标人造成的必须修改的错误。修改处应由投标文件签署人加盖印鉴。</w:t>
      </w:r>
    </w:p>
    <w:p w:rsidR="00395461" w:rsidRDefault="00395461">
      <w:pPr>
        <w:spacing w:line="500" w:lineRule="exact"/>
        <w:ind w:firstLine="567"/>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rsidR="00395461" w:rsidRDefault="002B0924">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1、投标人可以在递交投标文件以后，在规定的投标截止期之前，以书面形式向招标人递交修改或撤回其投标文件的通知。在投标截止期以后，不得更改投标文件。</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w:t>
      </w:r>
      <w:permStart w:id="24145646" w:edGrp="everyone"/>
      <w:r>
        <w:rPr>
          <w:rFonts w:asciiTheme="minorEastAsia" w:eastAsiaTheme="minorEastAsia" w:hAnsiTheme="minorEastAsia" w:hint="eastAsia"/>
          <w:szCs w:val="21"/>
        </w:rPr>
        <w:t>，否则其投标保证金将被没收。</w:t>
      </w:r>
    </w:p>
    <w:permEnd w:id="24145646"/>
    <w:p w:rsidR="00395461" w:rsidRDefault="00395461">
      <w:pPr>
        <w:spacing w:line="500" w:lineRule="exact"/>
        <w:rPr>
          <w:rFonts w:asciiTheme="minorEastAsia" w:eastAsiaTheme="minorEastAsia" w:hAnsiTheme="minorEastAsia"/>
          <w:b/>
          <w:bCs/>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rsidR="00395461" w:rsidRDefault="002B0924">
      <w:pPr>
        <w:spacing w:line="500" w:lineRule="exact"/>
        <w:ind w:firstLine="567"/>
        <w:rPr>
          <w:rFonts w:asciiTheme="minorEastAsia" w:eastAsiaTheme="minorEastAsia" w:hAnsiTheme="minorEastAsia"/>
          <w:szCs w:val="21"/>
        </w:rPr>
      </w:pPr>
      <w:permStart w:id="217007121" w:edGrp="everyone"/>
      <w:r>
        <w:rPr>
          <w:rFonts w:asciiTheme="majorEastAsia" w:eastAsiaTheme="majorEastAsia" w:hAnsiTheme="majorEastAsia"/>
        </w:rPr>
        <w:t>□</w:t>
      </w:r>
      <w:permEnd w:id="217007121"/>
      <w:r>
        <w:rPr>
          <w:rFonts w:asciiTheme="minorEastAsia" w:eastAsiaTheme="minorEastAsia" w:hAnsiTheme="minorEastAsia" w:hint="eastAsia"/>
          <w:b/>
          <w:szCs w:val="21"/>
        </w:rPr>
        <w:t>不见面开标（腾讯视频会议，会议号为：</w:t>
      </w:r>
      <w:permStart w:id="575432614" w:edGrp="everyone"/>
      <w:r>
        <w:rPr>
          <w:rFonts w:asciiTheme="minorEastAsia" w:eastAsiaTheme="minorEastAsia" w:hAnsiTheme="minorEastAsia" w:hint="eastAsia"/>
          <w:b/>
          <w:szCs w:val="21"/>
        </w:rPr>
        <w:t xml:space="preserve">           </w:t>
      </w:r>
      <w:permEnd w:id="575432614"/>
      <w:r>
        <w:rPr>
          <w:rFonts w:asciiTheme="minorEastAsia" w:eastAsiaTheme="minorEastAsia" w:hAnsiTheme="minorEastAsia" w:hint="eastAsia"/>
          <w:b/>
          <w:szCs w:val="21"/>
        </w:rPr>
        <w:t>）</w:t>
      </w:r>
    </w:p>
    <w:p w:rsidR="00395461" w:rsidRDefault="002B0924">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085498362" w:edGrp="everyone"/>
      <w:r>
        <w:rPr>
          <w:rFonts w:hint="eastAsia"/>
        </w:rPr>
        <w:t>地址：</w:t>
      </w:r>
      <w:r>
        <w:rPr>
          <w:rFonts w:hint="eastAsia"/>
        </w:rPr>
        <w:t xml:space="preserve">       </w:t>
      </w:r>
      <w:permEnd w:id="1085498362"/>
      <w:r>
        <w:t>，或将加密的电子投标文件在投标截止</w:t>
      </w:r>
      <w:r>
        <w:rPr>
          <w:rFonts w:hint="eastAsia"/>
        </w:rPr>
        <w:t>时间</w:t>
      </w:r>
      <w:r>
        <w:t>前发送至邮箱</w:t>
      </w:r>
      <w:permStart w:id="980573875" w:edGrp="everyone"/>
      <w:r>
        <w:rPr>
          <w:rFonts w:hint="eastAsia"/>
        </w:rPr>
        <w:t xml:space="preserve">       </w:t>
      </w:r>
      <w:permEnd w:id="980573875"/>
      <w:r>
        <w:rPr>
          <w:rFonts w:hint="eastAsia"/>
        </w:rPr>
        <w:t>，投标人应充分考虑在途时间，确保投标文件在投标截止时间前到达。</w:t>
      </w:r>
    </w:p>
    <w:p w:rsidR="00395461" w:rsidRDefault="002B0924">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rsidR="00395461" w:rsidRDefault="002B0924">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rsidR="00395461" w:rsidRDefault="002B0924">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rsidR="00395461" w:rsidRDefault="002B0924">
      <w:pPr>
        <w:spacing w:line="500" w:lineRule="exact"/>
        <w:ind w:firstLine="567"/>
        <w:rPr>
          <w:rFonts w:asciiTheme="minorEastAsia" w:eastAsiaTheme="minorEastAsia" w:hAnsiTheme="minorEastAsia"/>
          <w:szCs w:val="21"/>
        </w:rPr>
      </w:pPr>
      <w:permStart w:id="1382897531" w:edGrp="everyone"/>
      <w:r>
        <w:rPr>
          <w:rFonts w:ascii="MS Mincho" w:eastAsia="MS Mincho" w:hAnsi="MS Mincho" w:cs="MS Mincho" w:hint="eastAsia"/>
        </w:rPr>
        <w:t>☑</w:t>
      </w:r>
      <w:permEnd w:id="1382897531"/>
      <w:r>
        <w:rPr>
          <w:rFonts w:asciiTheme="minorEastAsia" w:eastAsiaTheme="minorEastAsia" w:hAnsiTheme="minorEastAsia" w:hint="eastAsia"/>
          <w:b/>
          <w:szCs w:val="21"/>
        </w:rPr>
        <w:t>见面开标</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w:t>
      </w:r>
      <w:r>
        <w:rPr>
          <w:rFonts w:asciiTheme="minorEastAsia" w:eastAsiaTheme="minorEastAsia" w:hAnsiTheme="minorEastAsia" w:hint="eastAsia"/>
          <w:szCs w:val="21"/>
        </w:rPr>
        <w:lastRenderedPageBreak/>
        <w:t>文件，开标时都将当众予以拆封、宣读、记录。</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rsidR="00395461" w:rsidRDefault="002B0924">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rsidR="00395461" w:rsidRDefault="00395461">
      <w:pPr>
        <w:spacing w:line="500" w:lineRule="exact"/>
        <w:ind w:firstLine="567"/>
        <w:rPr>
          <w:rFonts w:asciiTheme="minorEastAsia" w:eastAsiaTheme="minorEastAsia" w:hAnsiTheme="minorEastAsia"/>
          <w:b/>
          <w:bCs/>
          <w:szCs w:val="21"/>
        </w:rPr>
      </w:pPr>
    </w:p>
    <w:p w:rsidR="00395461" w:rsidRDefault="00395461">
      <w:pPr>
        <w:spacing w:line="500" w:lineRule="exact"/>
        <w:ind w:firstLine="567"/>
        <w:rPr>
          <w:rFonts w:asciiTheme="minorEastAsia" w:eastAsiaTheme="minorEastAsia" w:hAnsiTheme="minorEastAsia"/>
          <w:b/>
          <w:bCs/>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w:t>
      </w:r>
      <w:permStart w:id="726234917" w:edGrp="everyone"/>
      <w:r>
        <w:rPr>
          <w:rFonts w:asciiTheme="minorEastAsia" w:eastAsiaTheme="minorEastAsia" w:hAnsiTheme="minorEastAsia" w:hint="eastAsia"/>
          <w:bCs/>
          <w:szCs w:val="21"/>
        </w:rPr>
        <w:t>公开招标</w:t>
      </w:r>
      <w:permEnd w:id="726234917"/>
      <w:r>
        <w:rPr>
          <w:rFonts w:asciiTheme="minorEastAsia" w:eastAsiaTheme="minorEastAsia" w:hAnsiTheme="minorEastAsia" w:hint="eastAsia"/>
          <w:szCs w:val="21"/>
        </w:rPr>
        <w:t>方式进行评标。</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rsidR="00395461" w:rsidRDefault="002B0924">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395461" w:rsidRDefault="002B0924">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rsidR="00395461" w:rsidRDefault="002B0924">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395461" w:rsidRDefault="002B0924">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395461" w:rsidRDefault="002B0924">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w:t>
      </w:r>
      <w:r>
        <w:rPr>
          <w:rFonts w:asciiTheme="minorEastAsia" w:eastAsiaTheme="minorEastAsia" w:hAnsiTheme="minorEastAsia" w:hint="eastAsia"/>
          <w:b/>
          <w:bCs/>
          <w:szCs w:val="21"/>
        </w:rPr>
        <w:lastRenderedPageBreak/>
        <w:t>合法、有效的委托书（原件）的；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rsidR="00395461" w:rsidRDefault="002B0924">
      <w:pPr>
        <w:numPr>
          <w:ilvl w:val="0"/>
          <w:numId w:val="2"/>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713308928" w:edGrp="everyone"/>
      <w:r>
        <w:rPr>
          <w:rFonts w:asciiTheme="minorEastAsia" w:eastAsiaTheme="minorEastAsia" w:hAnsiTheme="minorEastAsia" w:hint="eastAsia"/>
          <w:b/>
          <w:bCs/>
          <w:szCs w:val="21"/>
        </w:rPr>
        <w:t>黑牡丹（集团）股份有限公司及旗下所控股子公司</w:t>
      </w:r>
      <w:permEnd w:id="713308928"/>
      <w:r>
        <w:rPr>
          <w:rFonts w:asciiTheme="minorEastAsia" w:eastAsiaTheme="minorEastAsia" w:hAnsiTheme="minorEastAsia" w:hint="eastAsia"/>
          <w:b/>
          <w:bCs/>
          <w:szCs w:val="21"/>
        </w:rPr>
        <w:t>无诉讼关系法律声明的。</w:t>
      </w:r>
    </w:p>
    <w:p w:rsidR="00395461" w:rsidRDefault="002B0924">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rsidR="00395461" w:rsidRDefault="002B0924">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w:t>
      </w:r>
      <w:r>
        <w:rPr>
          <w:rFonts w:asciiTheme="minorEastAsia" w:eastAsiaTheme="minorEastAsia" w:hAnsiTheme="minorEastAsia" w:hint="eastAsia"/>
          <w:szCs w:val="21"/>
        </w:rPr>
        <w:lastRenderedPageBreak/>
        <w:t>质性内容。因延长投标有效期造成投标损失的，招标人将给予补偿，但因不可抗力需延长投标有效期的除外。</w:t>
      </w:r>
    </w:p>
    <w:p w:rsidR="00395461" w:rsidRDefault="00395461">
      <w:pPr>
        <w:spacing w:line="500" w:lineRule="exact"/>
        <w:ind w:firstLineChars="50" w:firstLine="105"/>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rsidR="00395461" w:rsidRDefault="002B0924">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1993885239" w:edGrp="everyone"/>
      <w:r>
        <w:rPr>
          <w:rFonts w:asciiTheme="minorEastAsia" w:eastAsiaTheme="minorEastAsia" w:hAnsiTheme="minorEastAsia" w:hint="eastAsia"/>
          <w:szCs w:val="21"/>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1993885239"/>
      <w:r>
        <w:rPr>
          <w:rFonts w:asciiTheme="minorEastAsia" w:eastAsiaTheme="minorEastAsia" w:hAnsiTheme="minorEastAsia" w:hint="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rsidR="00395461" w:rsidRDefault="002B0924">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rsidR="00395461" w:rsidRDefault="002B0924">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  技术标准和要求</w:t>
      </w:r>
    </w:p>
    <w:p w:rsidR="00395461" w:rsidRDefault="00395461">
      <w:pPr>
        <w:spacing w:line="500" w:lineRule="exact"/>
        <w:ind w:firstLine="567"/>
        <w:rPr>
          <w:rFonts w:asciiTheme="minorEastAsia" w:eastAsiaTheme="minorEastAsia" w:hAnsiTheme="minorEastAsia"/>
          <w:szCs w:val="21"/>
        </w:rPr>
      </w:pPr>
    </w:p>
    <w:p w:rsidR="00395461" w:rsidRDefault="002B0924">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合同主要条款概述（包含但不限于以下条款）</w:t>
      </w:r>
    </w:p>
    <w:p w:rsidR="00395461" w:rsidRDefault="002B0924">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一、服务标准和要求：</w:t>
      </w:r>
      <w:permStart w:id="431194054" w:edGrp="everyone"/>
    </w:p>
    <w:p w:rsidR="00395461" w:rsidRDefault="002B0924">
      <w:pPr>
        <w:spacing w:line="360" w:lineRule="auto"/>
        <w:ind w:firstLineChars="200" w:firstLine="482"/>
        <w:jc w:val="left"/>
        <w:rPr>
          <w:rFonts w:asciiTheme="majorEastAsia" w:eastAsiaTheme="majorEastAsia" w:hAnsiTheme="majorEastAsia" w:cs="宋体"/>
          <w:b/>
          <w:sz w:val="24"/>
        </w:rPr>
      </w:pPr>
      <w:r>
        <w:rPr>
          <w:rFonts w:asciiTheme="majorEastAsia" w:eastAsiaTheme="majorEastAsia" w:hAnsiTheme="majorEastAsia" w:cs="宋体" w:hint="eastAsia"/>
          <w:b/>
          <w:bCs/>
          <w:sz w:val="24"/>
        </w:rPr>
        <w:t>1.</w:t>
      </w:r>
      <w:r>
        <w:rPr>
          <w:rFonts w:asciiTheme="majorEastAsia" w:eastAsiaTheme="majorEastAsia" w:hAnsiTheme="majorEastAsia" w:cs="宋体" w:hint="eastAsia"/>
          <w:b/>
          <w:sz w:val="24"/>
        </w:rPr>
        <w:t>符合相关管理法律、法规及技术规范的要求。</w:t>
      </w:r>
    </w:p>
    <w:p w:rsidR="00395461" w:rsidRDefault="002B0924">
      <w:pPr>
        <w:spacing w:line="360" w:lineRule="auto"/>
        <w:ind w:firstLineChars="200" w:firstLine="482"/>
        <w:jc w:val="left"/>
        <w:rPr>
          <w:rFonts w:asciiTheme="majorEastAsia" w:eastAsiaTheme="majorEastAsia" w:hAnsiTheme="majorEastAsia" w:cs="宋体"/>
          <w:b/>
          <w:sz w:val="24"/>
        </w:rPr>
      </w:pPr>
      <w:r>
        <w:rPr>
          <w:rFonts w:asciiTheme="majorEastAsia" w:eastAsiaTheme="majorEastAsia" w:hAnsiTheme="majorEastAsia" w:cs="宋体" w:hint="eastAsia"/>
          <w:b/>
          <w:sz w:val="24"/>
        </w:rPr>
        <w:t>2.人员要求：</w:t>
      </w:r>
    </w:p>
    <w:p w:rsidR="00395461" w:rsidRDefault="002B0924">
      <w:pPr>
        <w:spacing w:line="360" w:lineRule="auto"/>
        <w:ind w:firstLineChars="200" w:firstLine="482"/>
        <w:jc w:val="left"/>
        <w:rPr>
          <w:rFonts w:asciiTheme="majorEastAsia" w:eastAsiaTheme="majorEastAsia" w:hAnsiTheme="majorEastAsia" w:cs="宋体"/>
          <w:b/>
          <w:bCs/>
          <w:sz w:val="24"/>
        </w:rPr>
      </w:pPr>
      <w:r>
        <w:rPr>
          <w:rFonts w:asciiTheme="majorEastAsia" w:eastAsiaTheme="majorEastAsia" w:hAnsiTheme="majorEastAsia" w:cs="宋体" w:hint="eastAsia"/>
          <w:b/>
          <w:bCs/>
          <w:sz w:val="24"/>
        </w:rPr>
        <w:t>施工阶段供应商派驻到现场的监理人员（含总监）总人数应符合下表要求：</w:t>
      </w:r>
    </w:p>
    <w:tbl>
      <w:tblPr>
        <w:tblW w:w="8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6"/>
        <w:gridCol w:w="1693"/>
        <w:gridCol w:w="3468"/>
      </w:tblGrid>
      <w:tr w:rsidR="00395461">
        <w:trPr>
          <w:trHeight w:val="284"/>
        </w:trPr>
        <w:tc>
          <w:tcPr>
            <w:tcW w:w="3156"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岗位</w:t>
            </w:r>
          </w:p>
        </w:tc>
        <w:tc>
          <w:tcPr>
            <w:tcW w:w="1693"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人数</w:t>
            </w:r>
          </w:p>
        </w:tc>
        <w:tc>
          <w:tcPr>
            <w:tcW w:w="3468"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持证上岗要求</w:t>
            </w:r>
          </w:p>
        </w:tc>
      </w:tr>
      <w:tr w:rsidR="00395461">
        <w:trPr>
          <w:trHeight w:val="284"/>
        </w:trPr>
        <w:tc>
          <w:tcPr>
            <w:tcW w:w="3156"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总监理工程师</w:t>
            </w:r>
          </w:p>
        </w:tc>
        <w:tc>
          <w:tcPr>
            <w:tcW w:w="1693"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1人</w:t>
            </w:r>
          </w:p>
        </w:tc>
        <w:tc>
          <w:tcPr>
            <w:tcW w:w="3468"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国家注册监理工程师</w:t>
            </w:r>
          </w:p>
        </w:tc>
      </w:tr>
      <w:tr w:rsidR="00395461">
        <w:trPr>
          <w:trHeight w:val="284"/>
        </w:trPr>
        <w:tc>
          <w:tcPr>
            <w:tcW w:w="3156"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专业监理工程师</w:t>
            </w:r>
          </w:p>
        </w:tc>
        <w:tc>
          <w:tcPr>
            <w:tcW w:w="1693"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1人</w:t>
            </w:r>
          </w:p>
        </w:tc>
        <w:tc>
          <w:tcPr>
            <w:tcW w:w="3468" w:type="dxa"/>
            <w:vAlign w:val="center"/>
          </w:tcPr>
          <w:p w:rsidR="00395461" w:rsidRDefault="00395461">
            <w:pPr>
              <w:spacing w:line="360" w:lineRule="exact"/>
              <w:jc w:val="center"/>
              <w:rPr>
                <w:rFonts w:asciiTheme="majorEastAsia" w:eastAsiaTheme="majorEastAsia" w:hAnsiTheme="majorEastAsia"/>
                <w:sz w:val="24"/>
              </w:rPr>
            </w:pPr>
          </w:p>
        </w:tc>
      </w:tr>
      <w:tr w:rsidR="00395461">
        <w:trPr>
          <w:trHeight w:val="284"/>
        </w:trPr>
        <w:tc>
          <w:tcPr>
            <w:tcW w:w="3156"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监理人员</w:t>
            </w:r>
          </w:p>
        </w:tc>
        <w:tc>
          <w:tcPr>
            <w:tcW w:w="1693"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1人</w:t>
            </w:r>
          </w:p>
        </w:tc>
        <w:tc>
          <w:tcPr>
            <w:tcW w:w="3468" w:type="dxa"/>
            <w:vAlign w:val="center"/>
          </w:tcPr>
          <w:p w:rsidR="00395461" w:rsidRDefault="00395461">
            <w:pPr>
              <w:spacing w:line="360" w:lineRule="exact"/>
              <w:jc w:val="center"/>
              <w:rPr>
                <w:rFonts w:asciiTheme="majorEastAsia" w:eastAsiaTheme="majorEastAsia" w:hAnsiTheme="majorEastAsia"/>
                <w:sz w:val="24"/>
              </w:rPr>
            </w:pPr>
          </w:p>
        </w:tc>
      </w:tr>
      <w:tr w:rsidR="00395461">
        <w:trPr>
          <w:trHeight w:val="284"/>
        </w:trPr>
        <w:tc>
          <w:tcPr>
            <w:tcW w:w="3156"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总计</w:t>
            </w:r>
          </w:p>
        </w:tc>
        <w:tc>
          <w:tcPr>
            <w:tcW w:w="1693" w:type="dxa"/>
            <w:vAlign w:val="center"/>
          </w:tcPr>
          <w:p w:rsidR="00395461" w:rsidRDefault="002B0924">
            <w:pPr>
              <w:spacing w:line="360" w:lineRule="exact"/>
              <w:jc w:val="center"/>
              <w:rPr>
                <w:rFonts w:asciiTheme="majorEastAsia" w:eastAsiaTheme="majorEastAsia" w:hAnsiTheme="majorEastAsia"/>
                <w:sz w:val="24"/>
              </w:rPr>
            </w:pPr>
            <w:r>
              <w:rPr>
                <w:rFonts w:asciiTheme="majorEastAsia" w:eastAsiaTheme="majorEastAsia" w:hAnsiTheme="majorEastAsia" w:hint="eastAsia"/>
                <w:sz w:val="24"/>
              </w:rPr>
              <w:t>3人</w:t>
            </w:r>
          </w:p>
        </w:tc>
        <w:tc>
          <w:tcPr>
            <w:tcW w:w="3468" w:type="dxa"/>
            <w:vAlign w:val="center"/>
          </w:tcPr>
          <w:p w:rsidR="00395461" w:rsidRDefault="00395461">
            <w:pPr>
              <w:spacing w:line="360" w:lineRule="exact"/>
              <w:jc w:val="center"/>
              <w:rPr>
                <w:rFonts w:asciiTheme="majorEastAsia" w:eastAsiaTheme="majorEastAsia" w:hAnsiTheme="majorEastAsia"/>
                <w:sz w:val="24"/>
              </w:rPr>
            </w:pPr>
          </w:p>
        </w:tc>
      </w:tr>
    </w:tbl>
    <w:p w:rsidR="00395461" w:rsidRDefault="002B0924">
      <w:pPr>
        <w:spacing w:line="360" w:lineRule="auto"/>
        <w:ind w:firstLineChars="200" w:firstLine="482"/>
        <w:jc w:val="left"/>
        <w:rPr>
          <w:rFonts w:asciiTheme="majorEastAsia" w:eastAsiaTheme="majorEastAsia" w:hAnsiTheme="majorEastAsia" w:cs="宋体"/>
          <w:b/>
          <w:bCs/>
          <w:sz w:val="24"/>
        </w:rPr>
      </w:pPr>
      <w:r>
        <w:rPr>
          <w:rFonts w:asciiTheme="majorEastAsia" w:eastAsiaTheme="majorEastAsia" w:hAnsiTheme="majorEastAsia" w:cs="宋体" w:hint="eastAsia"/>
          <w:b/>
          <w:bCs/>
          <w:sz w:val="24"/>
        </w:rPr>
        <w:t>注：①中标人可根据工程实际需要及时投入人员，未经招标人同意，不得更换上述人员，所有监理人员均须身体健康，年龄不得超过65周岁。</w:t>
      </w:r>
    </w:p>
    <w:p w:rsidR="00395461" w:rsidRDefault="002B0924">
      <w:pPr>
        <w:spacing w:line="360" w:lineRule="auto"/>
        <w:ind w:firstLineChars="200" w:firstLine="482"/>
        <w:jc w:val="left"/>
        <w:rPr>
          <w:rFonts w:asciiTheme="majorEastAsia" w:eastAsiaTheme="majorEastAsia" w:hAnsiTheme="majorEastAsia" w:cs="宋体"/>
          <w:b/>
          <w:bCs/>
          <w:sz w:val="24"/>
        </w:rPr>
      </w:pPr>
      <w:r>
        <w:rPr>
          <w:rFonts w:asciiTheme="majorEastAsia" w:eastAsiaTheme="majorEastAsia" w:hAnsiTheme="majorEastAsia" w:cs="宋体" w:hint="eastAsia"/>
          <w:b/>
          <w:bCs/>
          <w:sz w:val="24"/>
        </w:rPr>
        <w:t>②上述人员还需满足江苏省住房和城乡建设厅公告[2017]第35号等文件规定。</w:t>
      </w:r>
    </w:p>
    <w:p w:rsidR="00395461" w:rsidRDefault="002B0924">
      <w:pPr>
        <w:spacing w:line="360" w:lineRule="auto"/>
        <w:ind w:firstLineChars="200" w:firstLine="482"/>
        <w:rPr>
          <w:rFonts w:asciiTheme="majorEastAsia" w:eastAsiaTheme="majorEastAsia" w:hAnsiTheme="majorEastAsia" w:cs="宋体"/>
          <w:b/>
          <w:bCs/>
          <w:sz w:val="24"/>
        </w:rPr>
      </w:pPr>
      <w:r>
        <w:rPr>
          <w:rFonts w:asciiTheme="majorEastAsia" w:eastAsiaTheme="majorEastAsia" w:hAnsiTheme="majorEastAsia" w:cs="宋体" w:hint="eastAsia"/>
          <w:b/>
          <w:bCs/>
          <w:sz w:val="24"/>
        </w:rPr>
        <w:t>③特别要求：</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（1）中标人应在合同条款约定的时间内，向招标人提交监理规划及监理实施细则；</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（2）协助招标人做好开工准备工作，审批开工报告，复核灰线，经招标人同意下达开工报告；</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（3）主持、组织图纸自审和会审，编制图纸会审纪要；</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4）审查施工单位申报的项目总进度计划、月进度计划、周进度计划及总结材料，检查施工单位进场材料、设备、组织的劳动力是否能满足进度计划要求，实际进度与计划进度若有偏差，应采取措施要求施工单位及时纠偏，进度控制做到事前控制、事中控制；</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5）审批工程施工组织设计和技术方案，检查施工单位是否按审批的方案进行施工，未按方案施工，应及时要求、落实整改工作；监督、检查施工单位执行国家技术规范、标准、地方建设安装规程以及设计文件图纸要求的情况，控制工程质量；</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6）监督、检查工程使用的材料、构配件和设备的性能、质量、规格和数量，检查工程进场材料、设备是否符合设计文件、图纸要求。不合格或不满足图纸要求的材料、设备应安排施工单位及时退场并做好相关记录；</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（7）督促、检查施工单位严格执行施工合同和设计文件、施工规范、工程技术标准；</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（8）现场中标人人员应按照施工作业程序及时到位，对工程建设进行动态跟踪监理，工</w:t>
      </w:r>
      <w:r>
        <w:rPr>
          <w:rFonts w:asciiTheme="majorEastAsia" w:eastAsiaTheme="majorEastAsia" w:hAnsiTheme="majorEastAsia" w:cs="宋体" w:hint="eastAsia"/>
          <w:bCs/>
          <w:sz w:val="24"/>
        </w:rPr>
        <w:lastRenderedPageBreak/>
        <w:t>程的关键部位、关键工序应进行旁站监理，及时组织隐蔽工程验收工作；</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（9）中标人应认真作好《监理日记》，保持其及时性、完整性和连续性；</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（10）对承包方完成工程量进行质量和数量的核实，并签发意见；协助招标人做好合同管理工作，配合招标人处理索赔事项；</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（11）为招标人对工程造价进行控制，审核施工有关费用和工程进度款；</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（12）主持定期召开工程例会和协调会议及质量事故处理会，对工程各种问题提出监理意见并督促实施；</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（13）协调处理施工中的一般质量、安全事故、对重大事故及时上报甲方和监理主管部门，并参与事故的调查、处理等有关活动。</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（14）督促、检查施工单位施工管理制度和质量安全文明施工保证体系的建立、健全与实施；</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（15）有关工程中发生的所有问题、处理方案及意见、处理结果由供应商书面提交发包人；</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（16）督促、整理、审核工程档案资料及竣工验收资料；</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（17）提供完整的监理档案资料；</w:t>
      </w:r>
    </w:p>
    <w:p w:rsidR="00395461" w:rsidRDefault="002B0924">
      <w:pPr>
        <w:spacing w:line="360" w:lineRule="auto"/>
        <w:ind w:firstLineChars="200" w:firstLine="480"/>
        <w:rPr>
          <w:rFonts w:asciiTheme="majorEastAsia" w:eastAsiaTheme="majorEastAsia" w:hAnsiTheme="majorEastAsia" w:cs="宋体"/>
          <w:bCs/>
          <w:sz w:val="24"/>
        </w:rPr>
      </w:pPr>
      <w:r>
        <w:rPr>
          <w:rFonts w:asciiTheme="majorEastAsia" w:eastAsiaTheme="majorEastAsia" w:hAnsiTheme="majorEastAsia" w:cs="宋体" w:hint="eastAsia"/>
          <w:bCs/>
          <w:sz w:val="24"/>
        </w:rPr>
        <w:t>（18）协助招标人组织工程竣工验收，提交工程竣工验收报告。</w:t>
      </w:r>
    </w:p>
    <w:p w:rsidR="00395461" w:rsidRDefault="002B0924">
      <w:pPr>
        <w:spacing w:line="500" w:lineRule="exact"/>
        <w:ind w:firstLine="567"/>
        <w:rPr>
          <w:rFonts w:asciiTheme="majorEastAsia" w:eastAsiaTheme="majorEastAsia" w:hAnsiTheme="majorEastAsia" w:cs="宋体"/>
          <w:bCs/>
          <w:sz w:val="24"/>
        </w:rPr>
      </w:pPr>
      <w:r>
        <w:rPr>
          <w:rFonts w:asciiTheme="majorEastAsia" w:eastAsiaTheme="majorEastAsia" w:hAnsiTheme="majorEastAsia" w:cs="宋体" w:hint="eastAsia"/>
          <w:bCs/>
          <w:sz w:val="24"/>
        </w:rPr>
        <w:t>（19）中标人及其人员应当遵守建设单位关于现场施工管理（包括监理工作）的相关制度，配合建设单位进行现场管理工作。</w:t>
      </w:r>
    </w:p>
    <w:p w:rsidR="00395461" w:rsidRDefault="002B0924">
      <w:pPr>
        <w:spacing w:line="360" w:lineRule="auto"/>
        <w:ind w:firstLineChars="200" w:firstLine="482"/>
        <w:jc w:val="left"/>
        <w:rPr>
          <w:rFonts w:asciiTheme="majorEastAsia" w:eastAsiaTheme="majorEastAsia" w:hAnsiTheme="majorEastAsia" w:cs="宋体"/>
          <w:b/>
          <w:kern w:val="0"/>
          <w:sz w:val="24"/>
        </w:rPr>
      </w:pPr>
      <w:r>
        <w:rPr>
          <w:rFonts w:asciiTheme="majorEastAsia" w:eastAsiaTheme="majorEastAsia" w:hAnsiTheme="majorEastAsia" w:cs="宋体" w:hint="eastAsia"/>
          <w:b/>
          <w:bCs/>
          <w:sz w:val="24"/>
        </w:rPr>
        <w:t>3.</w:t>
      </w:r>
      <w:r>
        <w:rPr>
          <w:rFonts w:asciiTheme="majorEastAsia" w:eastAsiaTheme="majorEastAsia" w:hAnsiTheme="majorEastAsia" w:cs="宋体" w:hint="eastAsia"/>
          <w:b/>
          <w:kern w:val="0"/>
          <w:sz w:val="24"/>
        </w:rPr>
        <w:t xml:space="preserve"> 监理的工作内容</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（1）编制建设工程监理规划；</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（2）按工程建设进度，分专业编制建设工程监理细则，重点部位编制旁站方案；</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（3）按照建设工程监理细则实施监理；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（4）出具书面建设工程监理评估报告；</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（5）按照规定的作业程序和形式进行监理：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a)</w:t>
      </w:r>
      <w:r>
        <w:rPr>
          <w:rFonts w:asciiTheme="majorEastAsia" w:eastAsiaTheme="majorEastAsia" w:hAnsiTheme="majorEastAsia" w:cs="宋体" w:hint="eastAsia"/>
          <w:kern w:val="0"/>
          <w:sz w:val="24"/>
        </w:rPr>
        <w:tab/>
        <w:t>协助建设单位和承建单位编写开工报告；</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b)</w:t>
      </w:r>
      <w:r>
        <w:rPr>
          <w:rFonts w:asciiTheme="majorEastAsia" w:eastAsiaTheme="majorEastAsia" w:hAnsiTheme="majorEastAsia" w:cs="宋体" w:hint="eastAsia"/>
          <w:kern w:val="0"/>
          <w:sz w:val="24"/>
        </w:rPr>
        <w:tab/>
        <w:t>确认承建单位选择的分包单位；</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c)</w:t>
      </w:r>
      <w:r>
        <w:rPr>
          <w:rFonts w:asciiTheme="majorEastAsia" w:eastAsiaTheme="majorEastAsia" w:hAnsiTheme="majorEastAsia" w:cs="宋体" w:hint="eastAsia"/>
          <w:kern w:val="0"/>
          <w:sz w:val="24"/>
        </w:rPr>
        <w:tab/>
        <w:t>审查承建单位提出的施工组织设计、施工技术方案和施工进度计划，提出改进意见；</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d)</w:t>
      </w:r>
      <w:r>
        <w:rPr>
          <w:rFonts w:asciiTheme="majorEastAsia" w:eastAsiaTheme="majorEastAsia" w:hAnsiTheme="majorEastAsia" w:cs="宋体" w:hint="eastAsia"/>
          <w:kern w:val="0"/>
          <w:sz w:val="24"/>
        </w:rPr>
        <w:tab/>
        <w:t>审查承建单位提出的材料和设备清单及其所列的规格和质量；</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e)</w:t>
      </w:r>
      <w:r>
        <w:rPr>
          <w:rFonts w:asciiTheme="majorEastAsia" w:eastAsiaTheme="majorEastAsia" w:hAnsiTheme="majorEastAsia" w:cs="宋体" w:hint="eastAsia"/>
          <w:kern w:val="0"/>
          <w:sz w:val="24"/>
        </w:rPr>
        <w:tab/>
        <w:t>调解建设单位和承建单位的争议；</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f)</w:t>
      </w:r>
      <w:r>
        <w:rPr>
          <w:rFonts w:asciiTheme="majorEastAsia" w:eastAsiaTheme="majorEastAsia" w:hAnsiTheme="majorEastAsia" w:cs="宋体" w:hint="eastAsia"/>
          <w:kern w:val="0"/>
          <w:sz w:val="24"/>
        </w:rPr>
        <w:tab/>
        <w:t>督促、检查承建单位严格执行工程承包合同和工程技术标准；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lastRenderedPageBreak/>
        <w:t>g)</w:t>
      </w:r>
      <w:r>
        <w:rPr>
          <w:rFonts w:asciiTheme="majorEastAsia" w:eastAsiaTheme="majorEastAsia" w:hAnsiTheme="majorEastAsia" w:cs="宋体" w:hint="eastAsia"/>
          <w:kern w:val="0"/>
          <w:sz w:val="24"/>
        </w:rPr>
        <w:tab/>
        <w:t>检查工程进度和施工质量，验收分部分项工程，签署工程付款凭证；</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h)</w:t>
      </w:r>
      <w:r>
        <w:rPr>
          <w:rFonts w:asciiTheme="majorEastAsia" w:eastAsiaTheme="majorEastAsia" w:hAnsiTheme="majorEastAsia" w:cs="宋体" w:hint="eastAsia"/>
          <w:kern w:val="0"/>
          <w:sz w:val="24"/>
        </w:rPr>
        <w:tab/>
        <w:t>检查工程使用的材料、构件和设备的质量，检查安全防护的设施；</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i)</w:t>
      </w:r>
      <w:r>
        <w:rPr>
          <w:rFonts w:asciiTheme="majorEastAsia" w:eastAsiaTheme="majorEastAsia" w:hAnsiTheme="majorEastAsia" w:cs="宋体" w:hint="eastAsia"/>
          <w:kern w:val="0"/>
          <w:sz w:val="24"/>
        </w:rPr>
        <w:tab/>
        <w:t>投资控制；</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j)</w:t>
      </w:r>
      <w:r>
        <w:rPr>
          <w:rFonts w:asciiTheme="majorEastAsia" w:eastAsiaTheme="majorEastAsia" w:hAnsiTheme="majorEastAsia" w:cs="宋体" w:hint="eastAsia"/>
          <w:kern w:val="0"/>
          <w:sz w:val="24"/>
        </w:rPr>
        <w:tab/>
        <w:t>督促整理合同文件和技术档案资料；</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k)</w:t>
      </w:r>
      <w:r>
        <w:rPr>
          <w:rFonts w:asciiTheme="majorEastAsia" w:eastAsiaTheme="majorEastAsia" w:hAnsiTheme="majorEastAsia" w:cs="宋体" w:hint="eastAsia"/>
          <w:kern w:val="0"/>
          <w:sz w:val="24"/>
        </w:rPr>
        <w:tab/>
        <w:t>组织设计单位和承建单位进行工程竣工初步验收，提出竣工验收报告。</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(6)监理任务完成后，向建设单位提交建设工程监理档案材料。</w:t>
      </w:r>
    </w:p>
    <w:p w:rsidR="00395461" w:rsidRDefault="002B0924">
      <w:pPr>
        <w:spacing w:line="360" w:lineRule="auto"/>
        <w:ind w:firstLineChars="200" w:firstLine="482"/>
        <w:jc w:val="left"/>
        <w:rPr>
          <w:rFonts w:asciiTheme="majorEastAsia" w:eastAsiaTheme="majorEastAsia" w:hAnsiTheme="majorEastAsia" w:cs="宋体"/>
          <w:b/>
          <w:kern w:val="0"/>
          <w:sz w:val="24"/>
        </w:rPr>
      </w:pPr>
      <w:r>
        <w:rPr>
          <w:rFonts w:asciiTheme="majorEastAsia" w:eastAsiaTheme="majorEastAsia" w:hAnsiTheme="majorEastAsia" w:cs="宋体" w:hint="eastAsia"/>
          <w:b/>
          <w:kern w:val="0"/>
          <w:sz w:val="24"/>
        </w:rPr>
        <w:t>4.项目进度控制</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（1）审核承包单位的进度分解计划，确认分解计划可以保证总体计划目标；</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（2）对项目实施进度进行实时跟踪，并要求承包单位对进度计划进行动态调整，以确保项目的阶段和总体进度目标的实现；</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（3）当工期目标严重偏离时，应及时指出，并提出对策建议，同时督促承包单位尽快采取措施。</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（4）全面了解工程进度要求，掌握时间节点；</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（5）协助施工单位制定工作进度计划，报甲方备案后监督实施；</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（6）按照工程进度分解工作量，督促施工单位按期完成，提出合理化建议；</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（7）做好进度款项结算的各项组织、协调、表单确认等工作；</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（8）针对招标人有义务做好进度汇报工作。</w:t>
      </w:r>
    </w:p>
    <w:p w:rsidR="00395461" w:rsidRDefault="002B0924">
      <w:pPr>
        <w:spacing w:line="360" w:lineRule="auto"/>
        <w:ind w:firstLineChars="200" w:firstLine="482"/>
        <w:jc w:val="left"/>
        <w:rPr>
          <w:rFonts w:asciiTheme="majorEastAsia" w:eastAsiaTheme="majorEastAsia" w:hAnsiTheme="majorEastAsia" w:cs="宋体"/>
          <w:b/>
          <w:kern w:val="0"/>
          <w:sz w:val="24"/>
        </w:rPr>
      </w:pPr>
      <w:r>
        <w:rPr>
          <w:rFonts w:asciiTheme="majorEastAsia" w:eastAsiaTheme="majorEastAsia" w:hAnsiTheme="majorEastAsia" w:cs="宋体" w:hint="eastAsia"/>
          <w:b/>
          <w:kern w:val="0"/>
          <w:sz w:val="24"/>
        </w:rPr>
        <w:t>5.项目投资控制</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（1）通过对项目实施方案的优化，确保投资控制在预算之内；</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（2）协助招标人做好项目支付预算的现金流量表，将付款进度与工程质量与形象进度结合起来。</w:t>
      </w:r>
    </w:p>
    <w:p w:rsidR="00395461" w:rsidRDefault="002B0924">
      <w:pPr>
        <w:spacing w:line="360" w:lineRule="auto"/>
        <w:ind w:firstLineChars="200" w:firstLine="482"/>
        <w:jc w:val="left"/>
        <w:rPr>
          <w:rFonts w:asciiTheme="majorEastAsia" w:eastAsiaTheme="majorEastAsia" w:hAnsiTheme="majorEastAsia" w:cs="宋体"/>
          <w:b/>
          <w:kern w:val="0"/>
          <w:sz w:val="24"/>
        </w:rPr>
      </w:pPr>
      <w:r>
        <w:rPr>
          <w:rFonts w:asciiTheme="majorEastAsia" w:eastAsiaTheme="majorEastAsia" w:hAnsiTheme="majorEastAsia" w:cs="宋体" w:hint="eastAsia"/>
          <w:b/>
          <w:kern w:val="0"/>
          <w:sz w:val="24"/>
        </w:rPr>
        <w:t>6.项目合同管理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（1）跟踪检查合同的执行情况，确保承包单位按时履约；</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（2）对合同工期的延误和延期进行审核确认；</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（3）对合同变更、索赔等事宜进行审核确认；</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（4）根据合同约定，审核承包单位提交的工作量和付款申请，签发付款凭证。</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（5）对项目变更控制，明确界定项目变更的目标，防止变更范围的扩大化，加强变更风险以及变更效果的评估。</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（6）对变更申请及时响应；任何变更都应在实施前进行评估，选择冲击最小的变更方案；</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（7）任何变更都要得到三方（招标人、中标人和承包单位）的书面确认。</w:t>
      </w:r>
    </w:p>
    <w:p w:rsidR="00395461" w:rsidRDefault="002B0924">
      <w:pPr>
        <w:spacing w:line="360" w:lineRule="auto"/>
        <w:ind w:firstLineChars="200" w:firstLine="482"/>
        <w:jc w:val="left"/>
        <w:rPr>
          <w:rFonts w:asciiTheme="majorEastAsia" w:eastAsiaTheme="majorEastAsia" w:hAnsiTheme="majorEastAsia" w:cs="宋体"/>
          <w:b/>
          <w:kern w:val="0"/>
          <w:sz w:val="24"/>
        </w:rPr>
      </w:pPr>
      <w:r>
        <w:rPr>
          <w:rFonts w:asciiTheme="majorEastAsia" w:eastAsiaTheme="majorEastAsia" w:hAnsiTheme="majorEastAsia" w:cs="宋体" w:hint="eastAsia"/>
          <w:b/>
          <w:kern w:val="0"/>
          <w:sz w:val="24"/>
        </w:rPr>
        <w:t>7.信息管理/项目文档管理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lastRenderedPageBreak/>
        <w:t>（1）做好监理日记及工程大事记；</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（2）做好合同批复等各类往来文件的批复与存档；</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（3）做好项目协调会、技术专题会的会议纪要；</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（4）管理好实施期间的各类技术文档；</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（5）项目月报（周报）；</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（6）监理工程师通知；</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（7）各种会议纪要；</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（8）阶段性项目总结；</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（9）承包单位提交的技术文档。</w:t>
      </w:r>
    </w:p>
    <w:p w:rsidR="00395461" w:rsidRDefault="002B0924">
      <w:pPr>
        <w:spacing w:line="360" w:lineRule="auto"/>
        <w:ind w:firstLineChars="200" w:firstLine="482"/>
        <w:jc w:val="left"/>
        <w:rPr>
          <w:rFonts w:asciiTheme="majorEastAsia" w:eastAsiaTheme="majorEastAsia" w:hAnsiTheme="majorEastAsia" w:cs="宋体"/>
          <w:kern w:val="0"/>
          <w:sz w:val="24"/>
        </w:rPr>
      </w:pPr>
      <w:r>
        <w:rPr>
          <w:rFonts w:asciiTheme="majorEastAsia" w:eastAsiaTheme="majorEastAsia" w:hAnsiTheme="majorEastAsia" w:cs="宋体" w:hint="eastAsia"/>
          <w:b/>
          <w:kern w:val="0"/>
          <w:sz w:val="24"/>
        </w:rPr>
        <w:t>8.工作协调：</w:t>
      </w:r>
      <w:r>
        <w:rPr>
          <w:rFonts w:asciiTheme="majorEastAsia" w:eastAsiaTheme="majorEastAsia" w:hAnsiTheme="majorEastAsia" w:cs="宋体" w:hint="eastAsia"/>
          <w:kern w:val="0"/>
          <w:sz w:val="24"/>
        </w:rPr>
        <w:t>接受委托，负责协调本项目所涉及的各单位之间的工作关系，并协调解决项目过程中的各类纠纷及安全事故的协调处理。中标人应通过必要的会议制度来实施协调工作，主要会议包括不限于：</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（1）第一次现场会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（2）监理交底会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（3）周例会及招标人组织的专题会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（4）监理协调会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（5）专题讨论会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（6）专家论证会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（7）阶段工作总结会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（8）问题通报会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（9）分项的阶段验收及最终验收会</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（10）审计、结算协调会。</w:t>
      </w:r>
    </w:p>
    <w:p w:rsidR="00395461" w:rsidRDefault="002B0924">
      <w:pPr>
        <w:spacing w:line="360" w:lineRule="auto"/>
        <w:ind w:firstLineChars="200" w:firstLine="482"/>
        <w:jc w:val="left"/>
        <w:rPr>
          <w:rFonts w:asciiTheme="majorEastAsia" w:eastAsiaTheme="majorEastAsia" w:hAnsiTheme="majorEastAsia" w:cs="宋体"/>
          <w:b/>
          <w:kern w:val="0"/>
          <w:sz w:val="24"/>
        </w:rPr>
      </w:pPr>
      <w:r>
        <w:rPr>
          <w:rFonts w:asciiTheme="majorEastAsia" w:eastAsiaTheme="majorEastAsia" w:hAnsiTheme="majorEastAsia" w:cs="宋体" w:hint="eastAsia"/>
          <w:b/>
          <w:kern w:val="0"/>
          <w:sz w:val="24"/>
        </w:rPr>
        <w:t>9.各阶段具体监理工作内容（包括但不限于）如下：</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施工准备阶段：</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（1）检查核对施工图纸；</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（2）检查开工前需办理的各类手续；</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（3）检查施工现场；</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施工阶段：</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（1）审查施工单位各项准备工作，及时组织召开第一次工地例会，下达开工通知书；</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（2）督促施工单位施工管理和安全文明施工保证体系的建立、健全和实施；贯彻落实“安全生产、预防为主”的方针，加强安全生产、文明施工监督检查，督促整改存在问题，并建</w:t>
      </w:r>
      <w:r>
        <w:rPr>
          <w:rFonts w:asciiTheme="majorEastAsia" w:eastAsiaTheme="majorEastAsia" w:hAnsiTheme="majorEastAsia" w:cs="宋体" w:hint="eastAsia"/>
          <w:kern w:val="0"/>
          <w:sz w:val="24"/>
        </w:rPr>
        <w:lastRenderedPageBreak/>
        <w:t>立监督检查台帐。</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（3）审批施工单位提交的施工组织设计、施工技术方案和施工进度计划，并督促实施；</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（4）组织设计交底及图纸会审，组织导线点交桩、测量复核；</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（5）审批施工单位提出的分包工程项目及审查分包单位资质；</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6）编制月用款计划；复核已完工程量，签署工程月用款报告；审核变更预算，对施工过程中产生的变更应及时报批，并根据合同有关条款对变更数额正确审核；在工程完工后三个月内完成竣工结算审核并上报招标人；</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7）审批工程使用的原材料、半成品、成品和设备，监督检查承包人工地试验室的运行质量，检查承包人进场材料记录及自查台帐，并按20%以上抽检频率做好平行试验，并建立台帐以备核查及派专职见证人员做好见证取样检测的见证工作。</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（8）督促施工单位严格按现行规范、规程、标准和设计要求施工。必要时，应配合工程施工的需要进行24小时日夜监理，控制工程质量。对关键工序的实施旁站监控；</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（9）检查工程施工质量、对隐蔽工程进行复核签证，主持工程质量事故的分析、处理；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（10）协调施工进度计划，及时提出调整意见，控制工程进度；</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（11）保管工程保险单据复印件，及时提醒招标人或施工单位办理保险延期手续，协助招标人或施工单位进行保险索赔；</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（12）工程形象进度按招标人规定时间前报送一期。</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（13）督促执行承包合同，协助处理合同纠纷和索赔事宜，协调招标人和施工单位之间的争议及相关施工单位之间的争议；</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（14）督促施工单位根据档案管理部门的规定整理合同文件及施工技术档案资料，对资料的准确性和完整性予以确认；</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（15）组织施工单位对工程进行阶段验收及竣工初验，并督促整改。对工程施工质量提出评估意见，协助招标人组织竣工验收；</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（16）协助招标人组织和参与设备调试和项目动用前的各项准备工作。</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竣工验收阶段：</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（1）检查、督促并协助施工单位根据档案管理部门的规定整理工程竣工档案，并协助施工单位移交工程档案；</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（2）参与工程的竣工验收，对验收过程中发现的问题及时提出意见，并督促施工单位进行整改；</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（3）处理招标人与施工单位间的合同纠纷。</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保修及工程移交阶段：</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lastRenderedPageBreak/>
        <w:t>（1）保修期间如出现工程质量问题，应参与调查研究，确定发生质量问题的责任，共同研究修补措施并督促实施；</w:t>
      </w:r>
    </w:p>
    <w:p w:rsidR="00395461" w:rsidRDefault="002B0924">
      <w:pPr>
        <w:spacing w:line="500" w:lineRule="exact"/>
        <w:ind w:firstLine="567"/>
        <w:rPr>
          <w:rFonts w:asciiTheme="minorEastAsia" w:eastAsiaTheme="minorEastAsia" w:hAnsiTheme="minorEastAsia"/>
          <w:b/>
          <w:sz w:val="28"/>
          <w:szCs w:val="28"/>
        </w:rPr>
      </w:pPr>
      <w:r>
        <w:rPr>
          <w:rFonts w:asciiTheme="majorEastAsia" w:eastAsiaTheme="majorEastAsia" w:hAnsiTheme="majorEastAsia" w:cs="宋体" w:hint="eastAsia"/>
          <w:kern w:val="0"/>
          <w:sz w:val="24"/>
        </w:rPr>
        <w:t>（2）参与工程移交验收，对验收中发现的问题及时提出意见，并督促施工单位进行整改。</w:t>
      </w:r>
    </w:p>
    <w:permEnd w:id="431194054"/>
    <w:p w:rsidR="00395461" w:rsidRDefault="002B0924">
      <w:pPr>
        <w:spacing w:line="5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二、验收标准：</w:t>
      </w:r>
      <w:permStart w:id="931472150" w:edGrp="everyone"/>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1.国家监理管理规范；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2.采购人与项目承建单位签订的合同；</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3.采购人与供应商签订的监理合同；</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4.有关国家、省技术规范和标准，包括但不限于以下内容：</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《通用用电设备配电设计规范》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《建筑给水排水设计规范》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《公共建筑节能设计标准》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《气体灭火系统设计规范》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《中华人民共和国建筑法》</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《建设工程质量管理条例》</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《建设工程监理规范》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《中华人民共和国民法典》</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《建设工程安全生产管理条例》</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《市政基础设施工程施工质量验收统一标准》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《给水排水管道工程施工及验收规范》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《建筑工程施工质量验收统一标准》</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《沥青路面施工及验收规范》</w:t>
      </w:r>
    </w:p>
    <w:p w:rsidR="00395461" w:rsidRDefault="002B0924">
      <w:pPr>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《城市绿化工程施工及验收规范》</w:t>
      </w:r>
    </w:p>
    <w:p w:rsidR="00395461" w:rsidRDefault="002B0924">
      <w:pPr>
        <w:spacing w:line="500" w:lineRule="exact"/>
        <w:ind w:firstLineChars="150" w:firstLine="360"/>
        <w:rPr>
          <w:rFonts w:asciiTheme="minorEastAsia" w:eastAsiaTheme="minorEastAsia" w:hAnsiTheme="minorEastAsia"/>
          <w:b/>
          <w:sz w:val="28"/>
          <w:szCs w:val="28"/>
        </w:rPr>
      </w:pPr>
      <w:r>
        <w:rPr>
          <w:rFonts w:asciiTheme="majorEastAsia" w:eastAsiaTheme="majorEastAsia" w:hAnsiTheme="majorEastAsia" w:cs="宋体" w:hint="eastAsia"/>
          <w:kern w:val="0"/>
          <w:sz w:val="24"/>
        </w:rPr>
        <w:t>《建筑装饰装修工程质量验收规范》等其它国内现行有关规范、规程。</w:t>
      </w:r>
    </w:p>
    <w:permEnd w:id="931472150"/>
    <w:p w:rsidR="00395461" w:rsidRDefault="002B0924">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三、服务工期要求：</w:t>
      </w:r>
      <w:permStart w:id="2145991293" w:edGrp="everyone"/>
      <w:r>
        <w:rPr>
          <w:rFonts w:asciiTheme="minorEastAsia" w:eastAsiaTheme="minorEastAsia" w:hAnsiTheme="minorEastAsia" w:hint="eastAsia"/>
          <w:szCs w:val="21"/>
        </w:rPr>
        <w:t>项目开工至项目竣工验收，具体以招标人通知为准。</w:t>
      </w:r>
    </w:p>
    <w:permEnd w:id="2145991293"/>
    <w:p w:rsidR="00395461" w:rsidRDefault="002B0924">
      <w:pPr>
        <w:spacing w:line="360" w:lineRule="auto"/>
        <w:ind w:firstLineChars="200" w:firstLine="562"/>
        <w:jc w:val="left"/>
        <w:rPr>
          <w:rFonts w:asciiTheme="majorEastAsia" w:eastAsiaTheme="majorEastAsia" w:hAnsiTheme="majorEastAsia" w:cs="宋体"/>
          <w:kern w:val="0"/>
          <w:sz w:val="24"/>
        </w:rPr>
      </w:pPr>
      <w:r>
        <w:rPr>
          <w:rFonts w:asciiTheme="minorEastAsia" w:eastAsiaTheme="minorEastAsia" w:hAnsiTheme="minorEastAsia" w:hint="eastAsia"/>
          <w:b/>
          <w:sz w:val="28"/>
          <w:szCs w:val="28"/>
        </w:rPr>
        <w:t>四、</w:t>
      </w:r>
      <w:r>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bookmarkStart w:id="2" w:name="EB60d136c5a7dd4b3f8cf3ed800082e146"/>
      <w:permStart w:id="1191599645" w:edGrp="everyone"/>
      <w:r>
        <w:rPr>
          <w:rFonts w:asciiTheme="majorEastAsia" w:eastAsiaTheme="majorEastAsia" w:hAnsiTheme="majorEastAsia" w:cs="宋体" w:hint="eastAsia"/>
          <w:kern w:val="0"/>
          <w:sz w:val="24"/>
        </w:rPr>
        <w:t>监理单位将本月完成的合格工程监理费报至发包人，经发包人审核后，隔月月底按标准监理费的80％ 支付，如当月监理费支付报量未满五万元时暂不支付，由下月一并支付，工程竣工验收合格并审计后，隔月月底付至85％，余款在工程保修期满并且工程竣工交接（出示接管单位盖章的竣工交接单）后隔月月底结清。监理费结算基数为施工审定结算价，结算费按常建[2008]160号文按比例及内插法计算施工监理服务收费基准价后乘</w:t>
      </w:r>
      <w:r>
        <w:rPr>
          <w:rFonts w:asciiTheme="majorEastAsia" w:eastAsiaTheme="majorEastAsia" w:hAnsiTheme="majorEastAsia" w:cs="宋体" w:hint="eastAsia"/>
          <w:kern w:val="0"/>
          <w:sz w:val="24"/>
        </w:rPr>
        <w:lastRenderedPageBreak/>
        <w:t>以（1-下浮系数）为准；（复杂程度调整系数为1.0，市政工程专业调整系数为1.0）</w:t>
      </w:r>
      <w:bookmarkEnd w:id="2"/>
      <w:r>
        <w:rPr>
          <w:rFonts w:asciiTheme="majorEastAsia" w:eastAsiaTheme="majorEastAsia" w:hAnsiTheme="majorEastAsia" w:cs="宋体" w:hint="eastAsia"/>
          <w:kern w:val="0"/>
          <w:sz w:val="24"/>
        </w:rPr>
        <w:t>。</w:t>
      </w:r>
    </w:p>
    <w:permEnd w:id="1191599645"/>
    <w:p w:rsidR="00395461" w:rsidRDefault="002B0924">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五、界面划分：</w:t>
      </w:r>
      <w:permStart w:id="1097821229" w:edGrp="everyone"/>
      <w:r>
        <w:rPr>
          <w:rFonts w:asciiTheme="minorEastAsia" w:eastAsiaTheme="minorEastAsia" w:hAnsiTheme="minorEastAsia" w:hint="eastAsia"/>
          <w:b/>
          <w:sz w:val="28"/>
          <w:szCs w:val="28"/>
        </w:rPr>
        <w:t>/</w:t>
      </w:r>
    </w:p>
    <w:permEnd w:id="1097821229"/>
    <w:p w:rsidR="00395461" w:rsidRDefault="00395461">
      <w:pPr>
        <w:spacing w:line="500" w:lineRule="exact"/>
        <w:ind w:firstLineChars="270" w:firstLine="569"/>
        <w:jc w:val="left"/>
        <w:rPr>
          <w:rFonts w:asciiTheme="minorEastAsia" w:eastAsiaTheme="minorEastAsia" w:hAnsiTheme="minorEastAsia"/>
          <w:b/>
          <w:szCs w:val="21"/>
        </w:rPr>
      </w:pPr>
    </w:p>
    <w:p w:rsidR="00395461" w:rsidRDefault="00395461">
      <w:pPr>
        <w:spacing w:line="500" w:lineRule="exact"/>
        <w:ind w:firstLineChars="270" w:firstLine="569"/>
        <w:jc w:val="left"/>
        <w:rPr>
          <w:rFonts w:asciiTheme="minorEastAsia" w:eastAsiaTheme="minorEastAsia" w:hAnsiTheme="minorEastAsia"/>
          <w:b/>
          <w:szCs w:val="21"/>
        </w:rPr>
      </w:pPr>
      <w:permStart w:id="1804761525" w:edGrp="everyone"/>
    </w:p>
    <w:p w:rsidR="00395461" w:rsidRDefault="00395461">
      <w:pPr>
        <w:spacing w:line="500" w:lineRule="exact"/>
        <w:jc w:val="center"/>
        <w:rPr>
          <w:rFonts w:asciiTheme="minorEastAsia" w:eastAsiaTheme="minorEastAsia" w:hAnsiTheme="minorEastAsia"/>
          <w:b/>
          <w:szCs w:val="21"/>
        </w:rPr>
      </w:pPr>
    </w:p>
    <w:p w:rsidR="00395461" w:rsidRDefault="002B0924">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清单及控制价（无）</w:t>
      </w:r>
    </w:p>
    <w:p w:rsidR="00395461" w:rsidRDefault="00395461">
      <w:pPr>
        <w:spacing w:line="500" w:lineRule="exact"/>
        <w:rPr>
          <w:rFonts w:asciiTheme="minorEastAsia" w:eastAsiaTheme="minorEastAsia" w:hAnsiTheme="minorEastAsia"/>
          <w:szCs w:val="21"/>
        </w:rPr>
      </w:pPr>
    </w:p>
    <w:p w:rsidR="00395461" w:rsidRDefault="00395461">
      <w:pPr>
        <w:spacing w:line="500" w:lineRule="exact"/>
        <w:ind w:firstLineChars="592" w:firstLine="1248"/>
        <w:rPr>
          <w:rFonts w:asciiTheme="minorEastAsia" w:eastAsiaTheme="minorEastAsia" w:hAnsiTheme="minorEastAsia"/>
          <w:b/>
          <w:szCs w:val="21"/>
        </w:rPr>
      </w:pPr>
    </w:p>
    <w:p w:rsidR="00395461" w:rsidRDefault="002B0924">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图纸（无）</w:t>
      </w:r>
    </w:p>
    <w:permEnd w:id="1804761525"/>
    <w:p w:rsidR="00395461" w:rsidRDefault="00395461">
      <w:pPr>
        <w:spacing w:line="500" w:lineRule="exact"/>
        <w:jc w:val="center"/>
        <w:rPr>
          <w:rFonts w:asciiTheme="minorEastAsia" w:eastAsiaTheme="minorEastAsia" w:hAnsiTheme="minorEastAsia"/>
          <w:b/>
          <w:szCs w:val="21"/>
        </w:rPr>
      </w:pPr>
    </w:p>
    <w:p w:rsidR="00395461" w:rsidRDefault="00395461">
      <w:pPr>
        <w:adjustRightInd w:val="0"/>
        <w:snapToGrid w:val="0"/>
        <w:spacing w:line="500" w:lineRule="exact"/>
        <w:jc w:val="center"/>
        <w:rPr>
          <w:rFonts w:asciiTheme="minorEastAsia" w:eastAsiaTheme="minorEastAsia" w:hAnsiTheme="minorEastAsia"/>
          <w:b/>
          <w:szCs w:val="21"/>
        </w:rPr>
      </w:pPr>
    </w:p>
    <w:p w:rsidR="00395461" w:rsidRDefault="002B0924">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395461" w:rsidRDefault="00395461">
      <w:pPr>
        <w:adjustRightInd w:val="0"/>
        <w:snapToGrid w:val="0"/>
        <w:spacing w:line="500" w:lineRule="exact"/>
        <w:jc w:val="center"/>
        <w:rPr>
          <w:rFonts w:asciiTheme="minorEastAsia" w:eastAsiaTheme="minorEastAsia" w:hAnsiTheme="minorEastAsia"/>
          <w:b/>
          <w:szCs w:val="21"/>
        </w:rPr>
      </w:pPr>
    </w:p>
    <w:p w:rsidR="00395461" w:rsidRDefault="002B0924">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rsidR="00395461" w:rsidRDefault="002B0924">
      <w:pPr>
        <w:widowControl/>
        <w:spacing w:line="500" w:lineRule="exact"/>
        <w:jc w:val="center"/>
        <w:rPr>
          <w:rFonts w:asciiTheme="minorEastAsia" w:eastAsiaTheme="minorEastAsia" w:hAnsiTheme="minorEastAsia"/>
          <w:b/>
          <w:szCs w:val="21"/>
        </w:rPr>
      </w:pPr>
      <w:permStart w:id="116792548" w:edGrp="everyone"/>
      <w:r>
        <w:rPr>
          <w:rFonts w:ascii="宋体" w:hAnsi="宋体" w:hint="eastAsia"/>
          <w:b/>
          <w:szCs w:val="21"/>
        </w:rPr>
        <w:t>详见招标公告</w:t>
      </w:r>
    </w:p>
    <w:permEnd w:id="116792548"/>
    <w:p w:rsidR="00395461" w:rsidRDefault="002B0924">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(名称)</w:t>
      </w:r>
    </w:p>
    <w:p w:rsidR="00395461" w:rsidRDefault="002B0924">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1149518870" w:edGrp="everyone"/>
      <w:r>
        <w:rPr>
          <w:rFonts w:asciiTheme="minorEastAsia" w:eastAsiaTheme="minorEastAsia" w:hAnsiTheme="minorEastAsia" w:hint="eastAsia"/>
          <w:sz w:val="44"/>
          <w:szCs w:val="44"/>
          <w:highlight w:val="white"/>
        </w:rPr>
        <w:t>服务</w:t>
      </w:r>
      <w:permEnd w:id="1149518870"/>
      <w:r>
        <w:rPr>
          <w:rFonts w:asciiTheme="minorEastAsia" w:eastAsiaTheme="minorEastAsia" w:hAnsiTheme="minorEastAsia" w:hint="eastAsia"/>
          <w:sz w:val="44"/>
          <w:szCs w:val="44"/>
          <w:highlight w:val="white"/>
        </w:rPr>
        <w:t>招标</w:t>
      </w:r>
    </w:p>
    <w:p w:rsidR="00395461" w:rsidRDefault="002B0924">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395461">
      <w:pPr>
        <w:spacing w:line="500" w:lineRule="exact"/>
        <w:jc w:val="center"/>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rsidR="00395461" w:rsidRDefault="002B0924">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rsidR="00395461" w:rsidRDefault="00395461">
      <w:pPr>
        <w:spacing w:line="500" w:lineRule="exact"/>
        <w:jc w:val="center"/>
        <w:rPr>
          <w:rFonts w:asciiTheme="minorEastAsia" w:eastAsiaTheme="minorEastAsia" w:hAnsiTheme="minorEastAsia"/>
          <w:szCs w:val="21"/>
        </w:rPr>
      </w:pPr>
    </w:p>
    <w:p w:rsidR="00395461" w:rsidRDefault="002B0924">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rsidR="00395461" w:rsidRDefault="002B0924">
      <w:pPr>
        <w:pageBreakBefore/>
        <w:spacing w:line="500" w:lineRule="exact"/>
        <w:jc w:val="center"/>
        <w:outlineLvl w:val="1"/>
        <w:rPr>
          <w:rFonts w:asciiTheme="minorEastAsia" w:eastAsiaTheme="minorEastAsia" w:hAnsiTheme="minorEastAsia" w:cs="宋体"/>
          <w:b/>
          <w:color w:val="000000"/>
          <w:kern w:val="0"/>
          <w:sz w:val="44"/>
          <w:szCs w:val="44"/>
        </w:rPr>
      </w:pPr>
      <w:bookmarkStart w:id="3" w:name="_Toc39736133"/>
      <w:r>
        <w:rPr>
          <w:rFonts w:asciiTheme="minorEastAsia" w:eastAsiaTheme="minorEastAsia" w:hAnsiTheme="minorEastAsia" w:cs="宋体" w:hint="eastAsia"/>
          <w:b/>
          <w:color w:val="000000"/>
          <w:kern w:val="0"/>
          <w:sz w:val="44"/>
          <w:szCs w:val="44"/>
          <w:highlight w:val="white"/>
        </w:rPr>
        <w:lastRenderedPageBreak/>
        <w:t>目   录</w:t>
      </w:r>
      <w:bookmarkEnd w:id="3"/>
    </w:p>
    <w:p w:rsidR="00395461" w:rsidRDefault="002B0924">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rsidR="00395461" w:rsidRDefault="002B0924">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rsidR="00395461" w:rsidRDefault="002B0924">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rsidR="00395461" w:rsidRDefault="002B0924">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rsidR="00395461" w:rsidRDefault="002B0924">
      <w:pPr>
        <w:spacing w:before="100" w:beforeAutospacing="1" w:after="100" w:afterAutospacing="1" w:line="500" w:lineRule="exact"/>
        <w:rPr>
          <w:rFonts w:asciiTheme="minorEastAsia" w:eastAsiaTheme="minorEastAsia" w:hAnsiTheme="minorEastAsia"/>
          <w:sz w:val="30"/>
          <w:szCs w:val="30"/>
        </w:rPr>
      </w:pPr>
      <w:permStart w:id="2081967652" w:edGrp="everyone"/>
      <w:r>
        <w:rPr>
          <w:rFonts w:asciiTheme="minorEastAsia" w:eastAsiaTheme="minorEastAsia" w:hAnsiTheme="minorEastAsia"/>
          <w:sz w:val="30"/>
          <w:szCs w:val="30"/>
        </w:rPr>
        <w:t>5.</w:t>
      </w:r>
      <w:r>
        <w:rPr>
          <w:rFonts w:asciiTheme="minorEastAsia" w:eastAsiaTheme="minorEastAsia" w:hAnsiTheme="minorEastAsia" w:hint="eastAsia"/>
          <w:sz w:val="30"/>
          <w:szCs w:val="30"/>
        </w:rPr>
        <w:t>资格审查资料</w:t>
      </w:r>
    </w:p>
    <w:p w:rsidR="00395461" w:rsidRDefault="002B0924">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6</w:t>
      </w:r>
      <w:r>
        <w:rPr>
          <w:rFonts w:asciiTheme="minorEastAsia" w:eastAsiaTheme="minorEastAsia" w:hAnsiTheme="minorEastAsia" w:hint="eastAsia"/>
          <w:sz w:val="30"/>
          <w:szCs w:val="30"/>
        </w:rPr>
        <w:t>.</w:t>
      </w:r>
      <w:r>
        <w:rPr>
          <w:rFonts w:hint="eastAsia"/>
        </w:rPr>
        <w:t xml:space="preserve"> </w:t>
      </w:r>
      <w:r>
        <w:rPr>
          <w:rFonts w:asciiTheme="minorEastAsia" w:eastAsiaTheme="minorEastAsia" w:hAnsiTheme="minorEastAsia" w:hint="eastAsia"/>
          <w:sz w:val="30"/>
          <w:szCs w:val="30"/>
        </w:rPr>
        <w:t>投标报价汇总表</w:t>
      </w:r>
    </w:p>
    <w:p w:rsidR="00395461" w:rsidRDefault="002B0924">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7.</w:t>
      </w:r>
      <w:r>
        <w:rPr>
          <w:rFonts w:asciiTheme="minorEastAsia" w:eastAsiaTheme="minorEastAsia" w:hAnsiTheme="minorEastAsia" w:hint="eastAsia"/>
          <w:sz w:val="30"/>
          <w:szCs w:val="30"/>
        </w:rPr>
        <w:t>其他</w:t>
      </w:r>
    </w:p>
    <w:permEnd w:id="2081967652"/>
    <w:p w:rsidR="00395461" w:rsidRDefault="002B0924">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rsidR="00395461" w:rsidRDefault="002B0924">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rsidR="00395461" w:rsidRDefault="00395461">
      <w:pPr>
        <w:spacing w:line="500" w:lineRule="exact"/>
        <w:jc w:val="center"/>
        <w:rPr>
          <w:rFonts w:asciiTheme="minorEastAsia" w:eastAsiaTheme="minorEastAsia" w:hAnsiTheme="minorEastAsia"/>
          <w:szCs w:val="21"/>
        </w:rPr>
      </w:pPr>
    </w:p>
    <w:p w:rsidR="00395461" w:rsidRDefault="002B0924">
      <w:pPr>
        <w:spacing w:line="500" w:lineRule="exact"/>
        <w:rPr>
          <w:rFonts w:asciiTheme="minorEastAsia" w:eastAsiaTheme="minorEastAsia" w:hAnsiTheme="minorEastAsia"/>
          <w:szCs w:val="21"/>
          <w:u w:val="single"/>
        </w:rPr>
      </w:pPr>
      <w:permStart w:id="2123630324" w:edGrp="everyone"/>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rsidR="00395461" w:rsidRDefault="002B0924">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 ）招标文件的全部内容后，</w:t>
      </w:r>
      <w:r>
        <w:rPr>
          <w:b/>
        </w:rPr>
        <w:t>我方兹以</w:t>
      </w:r>
      <w:r>
        <w:rPr>
          <w:rFonts w:hint="eastAsia"/>
          <w:b/>
          <w:color w:val="FF0000"/>
        </w:rPr>
        <w:t>下浮率</w:t>
      </w:r>
      <w:r>
        <w:rPr>
          <w:b/>
          <w:color w:val="FF0000"/>
        </w:rPr>
        <w:t>：</w:t>
      </w:r>
      <w:r>
        <w:rPr>
          <w:b/>
          <w:u w:val="single"/>
        </w:rPr>
        <w:t>          </w:t>
      </w:r>
      <w:r>
        <w:rPr>
          <w:rFonts w:hint="eastAsia"/>
          <w:b/>
          <w:u w:val="single"/>
        </w:rPr>
        <w:t>%</w:t>
      </w:r>
      <w:r>
        <w:rPr>
          <w:b/>
          <w:u w:val="single"/>
        </w:rPr>
        <w:t>     </w:t>
      </w:r>
      <w:r>
        <w:rPr>
          <w:b/>
        </w:rPr>
        <w:t>，税率</w:t>
      </w:r>
      <w:r>
        <w:rPr>
          <w:b/>
          <w:u w:val="single"/>
        </w:rPr>
        <w:t>     </w:t>
      </w:r>
      <w:r>
        <w:rPr>
          <w:b/>
        </w:rPr>
        <w:t>%</w:t>
      </w:r>
      <w:r>
        <w:rPr>
          <w:rFonts w:asciiTheme="minorEastAsia" w:eastAsiaTheme="minorEastAsia" w:hAnsiTheme="minorEastAsia" w:hint="eastAsia"/>
          <w:szCs w:val="21"/>
        </w:rPr>
        <w:t>的投标价格，并严格按照合同约定，履行合同内容。</w:t>
      </w:r>
    </w:p>
    <w:p w:rsidR="00395461" w:rsidRDefault="002B0924">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rsidR="00395461" w:rsidRDefault="002B0924">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我方将派出</w:t>
      </w:r>
      <w:r>
        <w:rPr>
          <w:rFonts w:asciiTheme="minorEastAsia" w:eastAsiaTheme="minorEastAsia" w:hAnsiTheme="minorEastAsia" w:hint="eastAsia"/>
          <w:szCs w:val="21"/>
          <w:u w:val="single"/>
        </w:rPr>
        <w:t xml:space="preserve">  （项目负责人姓名）    </w:t>
      </w:r>
      <w:r>
        <w:rPr>
          <w:rFonts w:asciiTheme="minorEastAsia" w:eastAsiaTheme="minorEastAsia" w:hAnsiTheme="minorEastAsia" w:hint="eastAsia"/>
          <w:szCs w:val="21"/>
        </w:rPr>
        <w:t>为项目负责人，联系方式：</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             </w:t>
      </w:r>
    </w:p>
    <w:p w:rsidR="00395461" w:rsidRDefault="002B0924">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rsidR="00395461" w:rsidRDefault="002B0924">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2123630324"/>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rsidR="00395461" w:rsidRDefault="00395461">
      <w:pPr>
        <w:spacing w:line="500" w:lineRule="exact"/>
        <w:ind w:right="480"/>
        <w:jc w:val="right"/>
        <w:rPr>
          <w:rFonts w:asciiTheme="minorEastAsia" w:eastAsiaTheme="minorEastAsia" w:hAnsiTheme="minorEastAsia"/>
          <w:szCs w:val="21"/>
        </w:rPr>
      </w:pPr>
    </w:p>
    <w:p w:rsidR="00395461" w:rsidRDefault="00395461">
      <w:pPr>
        <w:spacing w:line="500" w:lineRule="exact"/>
        <w:ind w:right="480"/>
        <w:jc w:val="right"/>
        <w:rPr>
          <w:rFonts w:asciiTheme="minorEastAsia" w:eastAsiaTheme="minorEastAsia" w:hAnsiTheme="minorEastAsia"/>
          <w:szCs w:val="21"/>
        </w:rPr>
      </w:pPr>
    </w:p>
    <w:p w:rsidR="00395461" w:rsidRDefault="002B0924">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rsidR="00395461" w:rsidRDefault="00395461">
      <w:pPr>
        <w:spacing w:line="500" w:lineRule="exact"/>
        <w:ind w:right="480"/>
        <w:jc w:val="right"/>
        <w:rPr>
          <w:rFonts w:asciiTheme="minorEastAsia" w:eastAsiaTheme="minorEastAsia" w:hAnsiTheme="minorEastAsia"/>
          <w:szCs w:val="21"/>
        </w:rPr>
      </w:pPr>
    </w:p>
    <w:p w:rsidR="00395461" w:rsidRDefault="002B0924">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rsidR="00395461" w:rsidRDefault="002B0924">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rsidR="00395461" w:rsidRDefault="00395461">
      <w:pPr>
        <w:spacing w:line="500" w:lineRule="exact"/>
        <w:jc w:val="center"/>
        <w:rPr>
          <w:rFonts w:asciiTheme="minorEastAsia" w:eastAsiaTheme="minorEastAsia" w:hAnsiTheme="minorEastAsia"/>
          <w:b/>
          <w:szCs w:val="21"/>
        </w:rPr>
      </w:pP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rsidR="00395461" w:rsidRDefault="00395461">
      <w:pPr>
        <w:spacing w:line="500" w:lineRule="exact"/>
        <w:jc w:val="right"/>
        <w:rPr>
          <w:rFonts w:asciiTheme="minorEastAsia" w:eastAsiaTheme="minorEastAsia" w:hAnsiTheme="minorEastAsia"/>
          <w:szCs w:val="21"/>
        </w:rPr>
      </w:pPr>
    </w:p>
    <w:p w:rsidR="00395461" w:rsidRDefault="002B0924">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rsidR="00395461" w:rsidRDefault="002B0924">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rsidR="00395461" w:rsidRDefault="002B0924">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rsidR="00395461" w:rsidRDefault="002B0924">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rsidR="00395461" w:rsidRDefault="002B0924">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rsidR="00395461" w:rsidRDefault="002B0924">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rsidR="00395461" w:rsidRDefault="00395461">
      <w:pPr>
        <w:spacing w:line="500" w:lineRule="exact"/>
        <w:ind w:firstLineChars="1700" w:firstLine="3570"/>
        <w:rPr>
          <w:rFonts w:asciiTheme="minorEastAsia" w:eastAsiaTheme="minorEastAsia" w:hAnsiTheme="minorEastAsia"/>
          <w:szCs w:val="21"/>
        </w:rPr>
      </w:pPr>
    </w:p>
    <w:p w:rsidR="00395461" w:rsidRDefault="002B0924">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rsidR="00395461" w:rsidRDefault="00395461">
      <w:pPr>
        <w:spacing w:line="500" w:lineRule="exact"/>
        <w:ind w:firstLineChars="1700" w:firstLine="3570"/>
        <w:rPr>
          <w:rFonts w:asciiTheme="minorEastAsia" w:eastAsiaTheme="minorEastAsia" w:hAnsiTheme="minorEastAsia"/>
          <w:szCs w:val="21"/>
        </w:rPr>
      </w:pPr>
    </w:p>
    <w:p w:rsidR="00395461" w:rsidRDefault="002B0924">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395461" w:rsidRDefault="00395461">
      <w:pPr>
        <w:spacing w:line="500" w:lineRule="exact"/>
        <w:ind w:firstLineChars="1700" w:firstLine="3570"/>
        <w:rPr>
          <w:rFonts w:asciiTheme="minorEastAsia" w:eastAsiaTheme="minorEastAsia" w:hAnsiTheme="minorEastAsia"/>
          <w:szCs w:val="21"/>
          <w:u w:val="single"/>
        </w:rPr>
      </w:pPr>
    </w:p>
    <w:p w:rsidR="00395461" w:rsidRDefault="002B0924">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rsidR="00395461" w:rsidRDefault="00395461">
      <w:pPr>
        <w:spacing w:line="500" w:lineRule="exact"/>
        <w:ind w:firstLineChars="1700" w:firstLine="3570"/>
        <w:rPr>
          <w:rFonts w:asciiTheme="minorEastAsia" w:eastAsiaTheme="minorEastAsia" w:hAnsiTheme="minorEastAsia"/>
          <w:szCs w:val="21"/>
        </w:rPr>
      </w:pPr>
    </w:p>
    <w:p w:rsidR="00395461" w:rsidRDefault="002B0924">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395461" w:rsidRDefault="00395461">
      <w:pPr>
        <w:spacing w:line="500" w:lineRule="exact"/>
        <w:ind w:firstLineChars="1700" w:firstLine="3570"/>
        <w:rPr>
          <w:rFonts w:asciiTheme="minorEastAsia" w:eastAsiaTheme="minorEastAsia" w:hAnsiTheme="minorEastAsia"/>
          <w:szCs w:val="21"/>
        </w:rPr>
      </w:pPr>
    </w:p>
    <w:p w:rsidR="00395461" w:rsidRDefault="002B0924">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rsidR="00395461" w:rsidRDefault="002B0924">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395461" w:rsidRDefault="002B0924">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rsidR="00395461" w:rsidRDefault="002B0924">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395461" w:rsidRDefault="002B0924">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rsidR="00395461" w:rsidRDefault="002B0924">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rsidR="00395461" w:rsidRDefault="002B0924">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rsidR="00395461" w:rsidRDefault="00395461">
      <w:pPr>
        <w:spacing w:line="500" w:lineRule="exact"/>
        <w:rPr>
          <w:rFonts w:asciiTheme="minorEastAsia" w:eastAsiaTheme="minorEastAsia" w:hAnsiTheme="minorEastAsia"/>
          <w:szCs w:val="21"/>
        </w:rPr>
      </w:pPr>
    </w:p>
    <w:p w:rsidR="00395461" w:rsidRDefault="002B0924">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315454818" w:edGrp="everyone"/>
      <w:r>
        <w:rPr>
          <w:rFonts w:asciiTheme="minorEastAsia" w:eastAsiaTheme="minorEastAsia" w:hAnsiTheme="minorEastAsia" w:hint="eastAsia"/>
          <w:szCs w:val="21"/>
        </w:rPr>
        <w:t>黑牡丹（集团）股份有限公司及旗下所控股子公司</w:t>
      </w:r>
      <w:permEnd w:id="1315454818"/>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251019014" w:edGrp="everyone"/>
      <w:r>
        <w:rPr>
          <w:rFonts w:asciiTheme="minorEastAsia" w:eastAsiaTheme="minorEastAsia" w:hAnsiTheme="minorEastAsia" w:hint="eastAsia"/>
          <w:szCs w:val="21"/>
        </w:rPr>
        <w:t>黑牡丹（集团）股份有限公司及旗下所控股子公司</w:t>
      </w:r>
      <w:permEnd w:id="251019014"/>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395461">
      <w:pPr>
        <w:spacing w:line="500" w:lineRule="exact"/>
        <w:rPr>
          <w:rFonts w:asciiTheme="minorEastAsia" w:eastAsiaTheme="minorEastAsia" w:hAnsiTheme="minorEastAsia"/>
          <w:szCs w:val="21"/>
        </w:rPr>
      </w:pPr>
    </w:p>
    <w:p w:rsidR="00395461" w:rsidRDefault="002B0924">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rsidR="00395461" w:rsidRDefault="002B0924">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rsidR="00395461" w:rsidRDefault="002B0924">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rsidR="00395461" w:rsidRDefault="002B0924">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1222843575" w:edGrp="everyone"/>
      <w:r>
        <w:rPr>
          <w:rFonts w:asciiTheme="minorEastAsia" w:eastAsiaTheme="minorEastAsia" w:hAnsiTheme="minorEastAsia" w:hint="eastAsia"/>
          <w:sz w:val="44"/>
          <w:szCs w:val="44"/>
          <w:highlight w:val="white"/>
        </w:rPr>
        <w:lastRenderedPageBreak/>
        <w:t>投标报价汇总表</w:t>
      </w:r>
    </w:p>
    <w:p w:rsidR="00395461" w:rsidRDefault="002B0924">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p>
    <w:p w:rsidR="00395461" w:rsidRDefault="002B0924">
      <w:pPr>
        <w:spacing w:line="500" w:lineRule="exact"/>
        <w:ind w:leftChars="3134" w:left="6581"/>
        <w:rPr>
          <w:rFonts w:asciiTheme="minorEastAsia" w:eastAsiaTheme="minorEastAsia" w:hAnsiTheme="minorEastAsia" w:cs="Arial"/>
          <w:bCs/>
          <w:szCs w:val="21"/>
        </w:rPr>
      </w:pP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449"/>
        <w:gridCol w:w="1842"/>
        <w:gridCol w:w="2552"/>
        <w:gridCol w:w="1985"/>
      </w:tblGrid>
      <w:tr w:rsidR="00395461">
        <w:trPr>
          <w:cantSplit/>
          <w:trHeight w:val="607"/>
        </w:trPr>
        <w:tc>
          <w:tcPr>
            <w:tcW w:w="472" w:type="pct"/>
            <w:vAlign w:val="center"/>
          </w:tcPr>
          <w:p w:rsidR="00395461" w:rsidRDefault="002B0924">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256" w:type="pct"/>
            <w:vAlign w:val="center"/>
          </w:tcPr>
          <w:p w:rsidR="00395461" w:rsidRDefault="002B0924">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945" w:type="pct"/>
            <w:vAlign w:val="center"/>
          </w:tcPr>
          <w:p w:rsidR="00395461" w:rsidRDefault="002B0924">
            <w:pPr>
              <w:spacing w:line="500" w:lineRule="exact"/>
              <w:jc w:val="center"/>
              <w:rPr>
                <w:rFonts w:asciiTheme="minorEastAsia" w:eastAsiaTheme="minorEastAsia" w:hAnsiTheme="minorEastAsia" w:cs="Arial"/>
                <w:color w:val="FF0000"/>
                <w:szCs w:val="21"/>
              </w:rPr>
            </w:pPr>
            <w:r>
              <w:rPr>
                <w:rFonts w:asciiTheme="minorEastAsia" w:eastAsiaTheme="minorEastAsia" w:hAnsiTheme="minorEastAsia" w:cs="Arial" w:hint="eastAsia"/>
                <w:color w:val="FF0000"/>
                <w:szCs w:val="21"/>
              </w:rPr>
              <w:t>下浮率</w:t>
            </w:r>
          </w:p>
        </w:tc>
        <w:tc>
          <w:tcPr>
            <w:tcW w:w="1309" w:type="pct"/>
          </w:tcPr>
          <w:p w:rsidR="00395461" w:rsidRDefault="002B0924">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含税总价</w:t>
            </w:r>
          </w:p>
          <w:p w:rsidR="00395461" w:rsidRDefault="002B0924">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w:t>
            </w:r>
            <w:r>
              <w:rPr>
                <w:rFonts w:asciiTheme="minorEastAsia" w:eastAsiaTheme="minorEastAsia" w:hAnsiTheme="minorEastAsia" w:cs="Arial"/>
                <w:szCs w:val="21"/>
              </w:rPr>
              <w:t>452200</w:t>
            </w:r>
            <w:r>
              <w:rPr>
                <w:rFonts w:asciiTheme="minorEastAsia" w:eastAsiaTheme="minorEastAsia" w:hAnsiTheme="minorEastAsia" w:cs="Arial" w:hint="eastAsia"/>
                <w:szCs w:val="21"/>
              </w:rPr>
              <w:t>*（1-下浮率）</w:t>
            </w:r>
          </w:p>
        </w:tc>
        <w:tc>
          <w:tcPr>
            <w:tcW w:w="1018" w:type="pct"/>
            <w:vAlign w:val="center"/>
          </w:tcPr>
          <w:p w:rsidR="00395461" w:rsidRDefault="002B0924">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备 注</w:t>
            </w:r>
          </w:p>
        </w:tc>
      </w:tr>
      <w:tr w:rsidR="00395461">
        <w:trPr>
          <w:cantSplit/>
          <w:trHeight w:val="771"/>
        </w:trPr>
        <w:tc>
          <w:tcPr>
            <w:tcW w:w="472" w:type="pct"/>
            <w:vAlign w:val="center"/>
          </w:tcPr>
          <w:p w:rsidR="00395461" w:rsidRDefault="002B0924">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256" w:type="pct"/>
            <w:vAlign w:val="center"/>
          </w:tcPr>
          <w:p w:rsidR="00395461" w:rsidRDefault="00395461">
            <w:pPr>
              <w:spacing w:line="500" w:lineRule="exact"/>
              <w:jc w:val="center"/>
              <w:rPr>
                <w:rFonts w:asciiTheme="minorEastAsia" w:eastAsiaTheme="minorEastAsia" w:hAnsiTheme="minorEastAsia" w:cs="Arial"/>
                <w:szCs w:val="21"/>
              </w:rPr>
            </w:pPr>
          </w:p>
        </w:tc>
        <w:tc>
          <w:tcPr>
            <w:tcW w:w="945" w:type="pct"/>
            <w:vAlign w:val="center"/>
          </w:tcPr>
          <w:p w:rsidR="00395461" w:rsidRDefault="00395461">
            <w:pPr>
              <w:spacing w:line="500" w:lineRule="exact"/>
              <w:rPr>
                <w:rFonts w:asciiTheme="minorEastAsia" w:eastAsiaTheme="minorEastAsia" w:hAnsiTheme="minorEastAsia" w:cs="Arial"/>
                <w:sz w:val="30"/>
                <w:szCs w:val="30"/>
              </w:rPr>
            </w:pPr>
          </w:p>
        </w:tc>
        <w:tc>
          <w:tcPr>
            <w:tcW w:w="1309" w:type="pct"/>
          </w:tcPr>
          <w:p w:rsidR="00395461" w:rsidRDefault="00395461">
            <w:pPr>
              <w:spacing w:line="500" w:lineRule="exact"/>
              <w:ind w:firstLineChars="200" w:firstLine="420"/>
              <w:rPr>
                <w:rFonts w:asciiTheme="minorEastAsia" w:eastAsiaTheme="minorEastAsia" w:hAnsiTheme="minorEastAsia" w:cs="Arial"/>
                <w:szCs w:val="21"/>
              </w:rPr>
            </w:pPr>
          </w:p>
        </w:tc>
        <w:tc>
          <w:tcPr>
            <w:tcW w:w="1018" w:type="pct"/>
            <w:vAlign w:val="center"/>
          </w:tcPr>
          <w:p w:rsidR="00395461" w:rsidRDefault="002B0924">
            <w:pPr>
              <w:spacing w:line="500" w:lineRule="exact"/>
              <w:ind w:firstLineChars="200" w:firstLine="420"/>
              <w:rPr>
                <w:rFonts w:asciiTheme="minorEastAsia" w:eastAsiaTheme="minorEastAsia" w:hAnsiTheme="minorEastAsia" w:cs="Arial"/>
                <w:szCs w:val="21"/>
              </w:rPr>
            </w:pPr>
            <w:r>
              <w:rPr>
                <w:rFonts w:asciiTheme="minorEastAsia" w:eastAsiaTheme="minorEastAsia" w:hAnsiTheme="minorEastAsia" w:cs="Arial" w:hint="eastAsia"/>
                <w:szCs w:val="21"/>
              </w:rPr>
              <w:t>税率</w:t>
            </w:r>
            <w:r>
              <w:rPr>
                <w:rFonts w:asciiTheme="minorEastAsia" w:eastAsiaTheme="minorEastAsia" w:hAnsiTheme="minorEastAsia" w:cs="Arial"/>
                <w:szCs w:val="21"/>
              </w:rPr>
              <w:t>：</w:t>
            </w:r>
            <w:r>
              <w:rPr>
                <w:rFonts w:asciiTheme="minorEastAsia" w:eastAsiaTheme="minorEastAsia" w:hAnsiTheme="minorEastAsia" w:cs="Arial" w:hint="eastAsia"/>
                <w:szCs w:val="21"/>
              </w:rPr>
              <w:t xml:space="preserve">    %</w:t>
            </w:r>
          </w:p>
        </w:tc>
      </w:tr>
    </w:tbl>
    <w:p w:rsidR="00395461" w:rsidRDefault="002B0924">
      <w:pPr>
        <w:tabs>
          <w:tab w:val="left" w:pos="1125"/>
        </w:tabs>
        <w:spacing w:line="500" w:lineRule="exact"/>
        <w:rPr>
          <w:rFonts w:asciiTheme="minorEastAsia" w:eastAsiaTheme="minorEastAsia" w:hAnsiTheme="minorEastAsia"/>
          <w:color w:val="FF0000"/>
          <w:kern w:val="16"/>
          <w:szCs w:val="21"/>
        </w:rPr>
      </w:pPr>
      <w:r>
        <w:rPr>
          <w:rFonts w:asciiTheme="minorEastAsia" w:eastAsiaTheme="minorEastAsia" w:hAnsiTheme="minorEastAsia"/>
          <w:color w:val="FF0000"/>
          <w:kern w:val="16"/>
          <w:szCs w:val="21"/>
        </w:rPr>
        <w:t>备注</w:t>
      </w:r>
      <w:r>
        <w:rPr>
          <w:rFonts w:asciiTheme="minorEastAsia" w:eastAsiaTheme="minorEastAsia" w:hAnsiTheme="minorEastAsia" w:hint="eastAsia"/>
          <w:color w:val="FF0000"/>
          <w:kern w:val="16"/>
          <w:szCs w:val="21"/>
        </w:rPr>
        <w:t>：投标</w:t>
      </w:r>
      <w:r>
        <w:rPr>
          <w:rFonts w:asciiTheme="minorEastAsia" w:eastAsiaTheme="minorEastAsia" w:hAnsiTheme="minorEastAsia"/>
          <w:color w:val="FF0000"/>
          <w:kern w:val="16"/>
          <w:szCs w:val="21"/>
        </w:rPr>
        <w:t>下浮率需不小于</w:t>
      </w:r>
      <w:r>
        <w:rPr>
          <w:rFonts w:asciiTheme="minorEastAsia" w:eastAsiaTheme="minorEastAsia" w:hAnsiTheme="minorEastAsia" w:hint="eastAsia"/>
          <w:color w:val="FF0000"/>
          <w:kern w:val="16"/>
          <w:szCs w:val="21"/>
        </w:rPr>
        <w:t>2</w:t>
      </w:r>
      <w:r>
        <w:rPr>
          <w:rFonts w:asciiTheme="minorEastAsia" w:eastAsiaTheme="minorEastAsia" w:hAnsiTheme="minorEastAsia"/>
          <w:color w:val="FF0000"/>
          <w:kern w:val="16"/>
          <w:szCs w:val="21"/>
        </w:rPr>
        <w:t>0</w:t>
      </w:r>
      <w:r>
        <w:rPr>
          <w:rFonts w:asciiTheme="minorEastAsia" w:eastAsiaTheme="minorEastAsia" w:hAnsiTheme="minorEastAsia" w:hint="eastAsia"/>
          <w:color w:val="FF0000"/>
          <w:kern w:val="16"/>
          <w:szCs w:val="21"/>
        </w:rPr>
        <w:t>%</w:t>
      </w:r>
    </w:p>
    <w:p w:rsidR="00395461" w:rsidRDefault="00395461">
      <w:pPr>
        <w:spacing w:line="500" w:lineRule="exact"/>
        <w:rPr>
          <w:rFonts w:asciiTheme="minorEastAsia" w:eastAsiaTheme="minorEastAsia" w:hAnsiTheme="minorEastAsia" w:cs="Arial"/>
          <w:szCs w:val="21"/>
        </w:rPr>
      </w:pPr>
    </w:p>
    <w:p w:rsidR="00395461" w:rsidRDefault="002B0924">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395461" w:rsidRDefault="00395461">
      <w:pPr>
        <w:spacing w:line="500" w:lineRule="exact"/>
        <w:rPr>
          <w:rFonts w:asciiTheme="minorEastAsia" w:eastAsiaTheme="minorEastAsia" w:hAnsiTheme="minorEastAsia" w:cs="Arial"/>
          <w:szCs w:val="21"/>
        </w:rPr>
      </w:pPr>
    </w:p>
    <w:p w:rsidR="00395461" w:rsidRDefault="002B0924">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395461" w:rsidRDefault="00395461">
      <w:pPr>
        <w:spacing w:line="500" w:lineRule="exact"/>
        <w:rPr>
          <w:rFonts w:asciiTheme="minorEastAsia" w:eastAsiaTheme="minorEastAsia" w:hAnsiTheme="minorEastAsia" w:cs="Arial"/>
          <w:szCs w:val="21"/>
        </w:rPr>
      </w:pPr>
    </w:p>
    <w:p w:rsidR="00395461" w:rsidRDefault="002B0924">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 w:rsidR="00395461" w:rsidRDefault="00395461">
      <w:pPr>
        <w:adjustRightInd w:val="0"/>
        <w:snapToGrid w:val="0"/>
        <w:spacing w:line="500" w:lineRule="exact"/>
        <w:jc w:val="left"/>
        <w:rPr>
          <w:rFonts w:asciiTheme="minorEastAsia" w:eastAsiaTheme="minorEastAsia" w:hAnsiTheme="minorEastAsia" w:cs="Arial"/>
          <w:szCs w:val="21"/>
        </w:rPr>
      </w:pPr>
    </w:p>
    <w:permEnd w:id="1222843575"/>
    <w:p w:rsidR="00395461" w:rsidRDefault="002B0924">
      <w:pPr>
        <w:spacing w:line="360" w:lineRule="auto"/>
        <w:jc w:val="center"/>
        <w:rPr>
          <w:rFonts w:asciiTheme="minorEastAsia" w:eastAsiaTheme="minorEastAsia" w:hAnsiTheme="minorEastAsia"/>
          <w:b/>
          <w:bCs/>
          <w:szCs w:val="21"/>
        </w:rPr>
      </w:pPr>
      <w:r>
        <w:rPr>
          <w:rFonts w:asciiTheme="minorEastAsia" w:eastAsiaTheme="minorEastAsia" w:hAnsiTheme="minorEastAsia"/>
          <w:b/>
          <w:bCs/>
          <w:szCs w:val="21"/>
        </w:rPr>
        <w:br w:type="page"/>
      </w:r>
    </w:p>
    <w:p w:rsidR="00395461" w:rsidRDefault="002B0924">
      <w:pPr>
        <w:autoSpaceDE w:val="0"/>
        <w:autoSpaceDN w:val="0"/>
        <w:spacing w:line="500" w:lineRule="exact"/>
        <w:rPr>
          <w:rFonts w:asciiTheme="minorEastAsia" w:eastAsiaTheme="minorEastAsia" w:hAnsiTheme="minorEastAsia" w:cs="宋体"/>
          <w:szCs w:val="21"/>
        </w:rPr>
      </w:pPr>
      <w:bookmarkStart w:id="4" w:name="OLE_LINK3"/>
      <w:bookmarkStart w:id="5" w:name="OLE_LINK4"/>
      <w:r>
        <w:rPr>
          <w:rFonts w:asciiTheme="minorEastAsia" w:eastAsiaTheme="minorEastAsia" w:hAnsiTheme="minorEastAsia" w:cs="宋体" w:hint="eastAsia"/>
          <w:b/>
          <w:bCs/>
          <w:szCs w:val="21"/>
        </w:rPr>
        <w:lastRenderedPageBreak/>
        <w:t>附件：</w:t>
      </w:r>
    </w:p>
    <w:p w:rsidR="00395461" w:rsidRDefault="002B0924">
      <w:pPr>
        <w:pStyle w:val="21"/>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395461" w:rsidRDefault="00395461">
      <w:pPr>
        <w:spacing w:line="500" w:lineRule="exact"/>
        <w:ind w:firstLineChars="200" w:firstLine="420"/>
        <w:rPr>
          <w:rFonts w:asciiTheme="minorEastAsia" w:eastAsiaTheme="minorEastAsia" w:hAnsiTheme="minorEastAsia"/>
          <w:szCs w:val="21"/>
        </w:rPr>
      </w:pPr>
    </w:p>
    <w:bookmarkEnd w:id="4"/>
    <w:bookmarkEnd w:id="5"/>
    <w:p w:rsidR="00395461" w:rsidRDefault="002B0924">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395461" w:rsidRDefault="002B0924">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395461" w:rsidRDefault="002B0924">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263290011" w:edGrp="everyone"/>
      <w:r>
        <w:rPr>
          <w:rFonts w:asciiTheme="minorEastAsia" w:eastAsiaTheme="minorEastAsia" w:hAnsiTheme="minorEastAsia" w:hint="eastAsia"/>
          <w:szCs w:val="21"/>
        </w:rPr>
        <w:t>人民</w:t>
      </w:r>
      <w:r w:rsidRPr="001541CA">
        <w:rPr>
          <w:rFonts w:asciiTheme="minorEastAsia" w:eastAsiaTheme="minorEastAsia" w:hAnsiTheme="minorEastAsia" w:hint="eastAsia"/>
          <w:szCs w:val="21"/>
        </w:rPr>
        <w:t>币柒仟贰佰元</w:t>
      </w:r>
      <w:r>
        <w:rPr>
          <w:rFonts w:asciiTheme="minorEastAsia" w:eastAsiaTheme="minorEastAsia" w:hAnsiTheme="minorEastAsia" w:hint="eastAsia"/>
          <w:szCs w:val="21"/>
        </w:rPr>
        <w:t>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263290011"/>
    </w:p>
    <w:p w:rsidR="00395461" w:rsidRDefault="002B0924">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457251364" w:edGrp="everyone"/>
      <w:r>
        <w:rPr>
          <w:rFonts w:hint="eastAsia"/>
          <w:b/>
        </w:rPr>
        <w:t>新文路（长江路</w:t>
      </w:r>
      <w:r>
        <w:rPr>
          <w:rFonts w:hint="eastAsia"/>
          <w:b/>
        </w:rPr>
        <w:t>-</w:t>
      </w:r>
      <w:r>
        <w:rPr>
          <w:rFonts w:hint="eastAsia"/>
          <w:b/>
        </w:rPr>
        <w:t>新景五期</w:t>
      </w:r>
      <w:bookmarkStart w:id="6" w:name="_GoBack"/>
      <w:bookmarkEnd w:id="6"/>
      <w:r>
        <w:rPr>
          <w:rFonts w:hint="eastAsia"/>
          <w:b/>
        </w:rPr>
        <w:t>大门东）监理服务</w:t>
      </w:r>
      <w:permEnd w:id="457251364"/>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503927136" w:edGrp="everyone"/>
      <w:permEnd w:id="503927136"/>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395461" w:rsidRDefault="002B0924">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395461" w:rsidRDefault="002B0924">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395461" w:rsidRDefault="002B0924">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395461" w:rsidRDefault="002B0924">
      <w:pPr>
        <w:widowControl/>
        <w:spacing w:line="500" w:lineRule="exact"/>
        <w:ind w:firstLineChars="202" w:firstLine="424"/>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395461" w:rsidRDefault="002B0924">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r>
        <w:rPr>
          <w:rFonts w:asciiTheme="minorEastAsia" w:eastAsiaTheme="minorEastAsia" w:hAnsiTheme="minorEastAsia"/>
          <w:szCs w:val="21"/>
        </w:rPr>
        <w:br/>
      </w:r>
    </w:p>
    <w:sectPr w:rsidR="00395461">
      <w:footerReference w:type="even" r:id="rId7"/>
      <w:footerReference w:type="default" r:id="rId8"/>
      <w:headerReference w:type="first" r:id="rId9"/>
      <w:footerReference w:type="first" r:id="rId10"/>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ACB" w:rsidRDefault="00EF5ACB">
      <w:r>
        <w:separator/>
      </w:r>
    </w:p>
  </w:endnote>
  <w:endnote w:type="continuationSeparator" w:id="0">
    <w:p w:rsidR="00EF5ACB" w:rsidRDefault="00EF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Wingdings 2">
    <w:altName w:val="Webdings"/>
    <w:charset w:val="02"/>
    <w:family w:val="roman"/>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461" w:rsidRDefault="002B0924">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95461" w:rsidRDefault="003954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sdtPr>
    <w:sdtEndPr/>
    <w:sdtContent>
      <w:sdt>
        <w:sdtPr>
          <w:id w:val="20285373"/>
        </w:sdtPr>
        <w:sdtEndPr/>
        <w:sdtContent>
          <w:p w:rsidR="00395461" w:rsidRDefault="002B0924">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1541CA">
              <w:rPr>
                <w:b/>
                <w:noProof/>
              </w:rPr>
              <w:t>26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541CA">
              <w:rPr>
                <w:b/>
                <w:noProof/>
              </w:rPr>
              <w:t>26</w:t>
            </w:r>
            <w:r>
              <w:rPr>
                <w:b/>
                <w:sz w:val="24"/>
                <w:szCs w:val="24"/>
              </w:rPr>
              <w:fldChar w:fldCharType="end"/>
            </w:r>
          </w:p>
        </w:sdtContent>
      </w:sdt>
    </w:sdtContent>
  </w:sdt>
  <w:p w:rsidR="00395461" w:rsidRDefault="00395461">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sdtPr>
    <w:sdtEndPr/>
    <w:sdtContent>
      <w:sdt>
        <w:sdtPr>
          <w:id w:val="171357217"/>
        </w:sdtPr>
        <w:sdtEndPr/>
        <w:sdtContent>
          <w:p w:rsidR="00395461" w:rsidRDefault="002B0924">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1541CA">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541CA">
              <w:rPr>
                <w:b/>
                <w:noProof/>
              </w:rPr>
              <w:t>26</w:t>
            </w:r>
            <w:r>
              <w:rPr>
                <w:b/>
                <w:sz w:val="24"/>
                <w:szCs w:val="24"/>
              </w:rPr>
              <w:fldChar w:fldCharType="end"/>
            </w:r>
          </w:p>
        </w:sdtContent>
      </w:sdt>
    </w:sdtContent>
  </w:sdt>
  <w:p w:rsidR="00395461" w:rsidRDefault="0039546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ACB" w:rsidRDefault="00EF5ACB">
      <w:r>
        <w:separator/>
      </w:r>
    </w:p>
  </w:footnote>
  <w:footnote w:type="continuationSeparator" w:id="0">
    <w:p w:rsidR="00EF5ACB" w:rsidRDefault="00EF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461" w:rsidRDefault="00395461">
    <w:pPr>
      <w:jc w:val="center"/>
      <w:rPr>
        <w:rFonts w:ascii="宋体" w:hAnsi="宋体" w:cs="宋体"/>
        <w:kern w:val="0"/>
        <w:sz w:val="20"/>
        <w:szCs w:val="20"/>
      </w:rPr>
    </w:pPr>
    <w:permStart w:id="1746218913" w:edGrp="everyone"/>
    <w:permEnd w:id="174621891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15:restartNumberingAfterBreak="0">
    <w:nsid w:val="6E0E288E"/>
    <w:multiLevelType w:val="singleLevel"/>
    <w:tmpl w:val="6E0E288E"/>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hO4jb5ibCyW4y64JP/1ny97T1xU=" w:salt="/nM1hX5Adt16dt/+UWrGi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YwZmE2OWUxOTBhZWMyMjIwMTJjMWRjMTQwMzU3OGUifQ=="/>
  </w:docVars>
  <w:rsids>
    <w:rsidRoot w:val="006F10E0"/>
    <w:rsid w:val="00000017"/>
    <w:rsid w:val="000000C4"/>
    <w:rsid w:val="000004D1"/>
    <w:rsid w:val="00000C58"/>
    <w:rsid w:val="000015DD"/>
    <w:rsid w:val="00001633"/>
    <w:rsid w:val="000019C5"/>
    <w:rsid w:val="00001F8C"/>
    <w:rsid w:val="00002460"/>
    <w:rsid w:val="00002D8C"/>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83C"/>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CA"/>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091"/>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DA7"/>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924"/>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36"/>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0EF"/>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61"/>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BBB"/>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032"/>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95D"/>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0EFC"/>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1B"/>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6BCD"/>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04F"/>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47E"/>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2EED"/>
    <w:rsid w:val="006A3B0A"/>
    <w:rsid w:val="006A3C4B"/>
    <w:rsid w:val="006A3C65"/>
    <w:rsid w:val="006A43CC"/>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2D"/>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17AD3"/>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386"/>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27E"/>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88C"/>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4D2D"/>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4D22"/>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5D3E"/>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7C0"/>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B4B"/>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7E"/>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BDB"/>
    <w:rsid w:val="00AF5C1C"/>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16B"/>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98D"/>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B5B"/>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49F2"/>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792"/>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5891"/>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C16"/>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DB"/>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47BBA"/>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537"/>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E7E39"/>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AC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4AC"/>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7A"/>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1FE"/>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DCD5CDE"/>
    <w:rsid w:val="0FAC1259"/>
    <w:rsid w:val="15AB4DF0"/>
    <w:rsid w:val="2D87226D"/>
    <w:rsid w:val="35F76384"/>
    <w:rsid w:val="3E55797F"/>
    <w:rsid w:val="43EF1CD5"/>
    <w:rsid w:val="4EE1739F"/>
    <w:rsid w:val="551A69BB"/>
    <w:rsid w:val="568D0095"/>
    <w:rsid w:val="692B3569"/>
    <w:rsid w:val="6C5C2BE2"/>
    <w:rsid w:val="792564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770F"/>
  <w15:docId w15:val="{D5E1AD9E-0178-4DA1-B00E-F76A3FF37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character" w:customStyle="1" w:styleId="20">
    <w:name w:val="标题 2 字符"/>
    <w:basedOn w:val="a0"/>
    <w:link w:val="2"/>
    <w:qFormat/>
    <w:rPr>
      <w:rFonts w:ascii="Arial" w:eastAsia="黑体" w:hAnsi="Arial" w:cs="Times New Roman"/>
      <w:b/>
      <w:sz w:val="32"/>
      <w:szCs w:val="20"/>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paragraph" w:customStyle="1" w:styleId="f3">
    <w:name w:val="f3"/>
    <w:basedOn w:val="a"/>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uiPriority w:val="99"/>
    <w:qFormat/>
    <w:pPr>
      <w:ind w:firstLineChars="200" w:firstLine="420"/>
    </w:pPr>
  </w:style>
  <w:style w:type="paragraph" w:customStyle="1" w:styleId="21">
    <w:name w:val="正文_2"/>
    <w:qFormat/>
    <w:pPr>
      <w:widowControl w:val="0"/>
      <w:jc w:val="both"/>
    </w:pPr>
    <w:rPr>
      <w:rFonts w:ascii="Times New Roman" w:eastAsia="宋体" w:hAnsi="Times New Roman" w:cs="Times New Roman"/>
      <w:kern w:val="2"/>
      <w:sz w:val="21"/>
      <w:szCs w:val="24"/>
    </w:r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4"/>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2095</Words>
  <Characters>11947</Characters>
  <Application>Microsoft Office Word</Application>
  <DocSecurity>8</DocSecurity>
  <Lines>99</Lines>
  <Paragraphs>28</Paragraphs>
  <ScaleCrop>false</ScaleCrop>
  <Company>China</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392</cp:revision>
  <cp:lastPrinted>2023-08-03T02:08:00Z</cp:lastPrinted>
  <dcterms:created xsi:type="dcterms:W3CDTF">2022-03-30T03:00:00Z</dcterms:created>
  <dcterms:modified xsi:type="dcterms:W3CDTF">2023-08-08T09:09:00Z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B5A038F9A97141CAB2A43E85753E98BD</vt:lpwstr>
  </property>
</Properties>
</file>